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DE66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CPC (United Kingdom) Ltd.: Origins, Operations, Culture, and Paul Wilson’s Contributions (Master Synthesis from PAWDOC Subsets A–E)</w:t>
      </w:r>
    </w:p>
    <w:p w14:paraId="1D45E5F8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Executive Summary</w:t>
      </w:r>
    </w:p>
    <w:p w14:paraId="1D9418C3" w14:textId="77777777" w:rsidR="00511FEF" w:rsidRPr="00511FEF" w:rsidRDefault="00511FEF" w:rsidP="00511FEF">
      <w:r w:rsidRPr="00511FEF">
        <w:t xml:space="preserve">Across all five PAWDOC subsets (A–E), CPC (United Kingdom) Ltd. emerges as a </w:t>
      </w:r>
      <w:r w:rsidRPr="00511FEF">
        <w:rPr>
          <w:b/>
          <w:bCs/>
        </w:rPr>
        <w:t>large, multisite food and industrial products manufacturer</w:t>
      </w:r>
      <w:r w:rsidRPr="00511FEF">
        <w:t xml:space="preserve">, operating within the global structure of </w:t>
      </w:r>
      <w:r w:rsidRPr="00511FEF">
        <w:rPr>
          <w:b/>
          <w:bCs/>
        </w:rPr>
        <w:t>CPC Europe</w:t>
      </w:r>
      <w:r w:rsidRPr="00511FEF">
        <w:t xml:space="preserve"> and </w:t>
      </w:r>
      <w:r w:rsidRPr="00511FEF">
        <w:rPr>
          <w:b/>
          <w:bCs/>
        </w:rPr>
        <w:t>CPC International</w:t>
      </w:r>
      <w:r w:rsidRPr="00511FEF">
        <w:t>. The company combined:</w:t>
      </w:r>
    </w:p>
    <w:p w14:paraId="5586B71F" w14:textId="77777777" w:rsidR="00511FEF" w:rsidRPr="00511FEF" w:rsidRDefault="00511FEF" w:rsidP="00511FEF">
      <w:pPr>
        <w:numPr>
          <w:ilvl w:val="0"/>
          <w:numId w:val="1"/>
        </w:numPr>
      </w:pPr>
      <w:r w:rsidRPr="00511FEF">
        <w:rPr>
          <w:b/>
          <w:bCs/>
        </w:rPr>
        <w:t>Major manufacturing operations</w:t>
      </w:r>
      <w:r w:rsidRPr="00511FEF">
        <w:t xml:space="preserve"> (starches, glucose syrups, adhesives, food ingredients, consumer brands).</w:t>
      </w:r>
    </w:p>
    <w:p w14:paraId="2C2C08A3" w14:textId="77777777" w:rsidR="00511FEF" w:rsidRPr="00511FEF" w:rsidRDefault="00511FEF" w:rsidP="00511FEF">
      <w:pPr>
        <w:numPr>
          <w:ilvl w:val="0"/>
          <w:numId w:val="1"/>
        </w:numPr>
      </w:pPr>
      <w:r w:rsidRPr="00511FEF">
        <w:rPr>
          <w:b/>
          <w:bCs/>
        </w:rPr>
        <w:t>A strong management and systems culture</w:t>
      </w:r>
      <w:r w:rsidRPr="00511FEF">
        <w:t>, with formalised training, job design, safety, and information</w:t>
      </w:r>
      <w:r w:rsidRPr="00511FEF">
        <w:noBreakHyphen/>
        <w:t>handling processes.</w:t>
      </w:r>
    </w:p>
    <w:p w14:paraId="30543007" w14:textId="77777777" w:rsidR="00511FEF" w:rsidRPr="00511FEF" w:rsidRDefault="00511FEF" w:rsidP="00511FEF">
      <w:pPr>
        <w:numPr>
          <w:ilvl w:val="0"/>
          <w:numId w:val="1"/>
        </w:numPr>
      </w:pPr>
      <w:r w:rsidRPr="00511FEF">
        <w:rPr>
          <w:b/>
          <w:bCs/>
        </w:rPr>
        <w:t>Rapid computerisation</w:t>
      </w:r>
      <w:r w:rsidRPr="00511FEF">
        <w:t>, including early adoption of batch and real</w:t>
      </w:r>
      <w:r w:rsidRPr="00511FEF">
        <w:noBreakHyphen/>
        <w:t>time systems, VDUs, microfilm, and integrated stock and personnel systems.</w:t>
      </w:r>
    </w:p>
    <w:p w14:paraId="28C35C14" w14:textId="77777777" w:rsidR="00511FEF" w:rsidRPr="00511FEF" w:rsidRDefault="00511FEF" w:rsidP="00511FEF">
      <w:pPr>
        <w:numPr>
          <w:ilvl w:val="0"/>
          <w:numId w:val="1"/>
        </w:numPr>
      </w:pPr>
      <w:r w:rsidRPr="00511FEF">
        <w:rPr>
          <w:b/>
          <w:bCs/>
        </w:rPr>
        <w:t>A structured, hierarchical organisation</w:t>
      </w:r>
      <w:r w:rsidRPr="00511FEF">
        <w:t>, with centralised Data Processing at Esher and major industrial operations at Trafford Park, Manchester.</w:t>
      </w:r>
    </w:p>
    <w:p w14:paraId="69B03571" w14:textId="77777777" w:rsidR="00511FEF" w:rsidRPr="00511FEF" w:rsidRDefault="00511FEF" w:rsidP="00511FEF">
      <w:r w:rsidRPr="00511FEF">
        <w:t xml:space="preserve">Across the subsets, </w:t>
      </w:r>
      <w:r w:rsidRPr="00511FEF">
        <w:rPr>
          <w:b/>
          <w:bCs/>
        </w:rPr>
        <w:t>Paul Wilson</w:t>
      </w:r>
      <w:r w:rsidRPr="00511FEF">
        <w:t xml:space="preserve"> appears as a </w:t>
      </w:r>
      <w:r w:rsidRPr="00511FEF">
        <w:rPr>
          <w:b/>
          <w:bCs/>
        </w:rPr>
        <w:t>Management Services / Industrial Engineering analyst</w:t>
      </w:r>
      <w:r w:rsidRPr="00511FEF">
        <w:t xml:space="preserve"> who played a significant role in:</w:t>
      </w:r>
    </w:p>
    <w:p w14:paraId="27FF2983" w14:textId="77777777" w:rsidR="00511FEF" w:rsidRPr="00511FEF" w:rsidRDefault="00511FEF" w:rsidP="00511FEF">
      <w:pPr>
        <w:numPr>
          <w:ilvl w:val="0"/>
          <w:numId w:val="2"/>
        </w:numPr>
      </w:pPr>
      <w:r w:rsidRPr="00511FEF">
        <w:rPr>
          <w:b/>
          <w:bCs/>
        </w:rPr>
        <w:t>Information handling and systems development</w:t>
      </w:r>
    </w:p>
    <w:p w14:paraId="02E84AEE" w14:textId="77777777" w:rsidR="00511FEF" w:rsidRPr="00511FEF" w:rsidRDefault="00511FEF" w:rsidP="00511FEF">
      <w:pPr>
        <w:numPr>
          <w:ilvl w:val="0"/>
          <w:numId w:val="2"/>
        </w:numPr>
      </w:pPr>
      <w:r w:rsidRPr="00511FEF">
        <w:rPr>
          <w:b/>
          <w:bCs/>
        </w:rPr>
        <w:t>Ergonomics and workstation design</w:t>
      </w:r>
    </w:p>
    <w:p w14:paraId="248F32C0" w14:textId="77777777" w:rsidR="00511FEF" w:rsidRPr="00511FEF" w:rsidRDefault="00511FEF" w:rsidP="00511FEF">
      <w:pPr>
        <w:numPr>
          <w:ilvl w:val="0"/>
          <w:numId w:val="2"/>
        </w:numPr>
      </w:pPr>
      <w:r w:rsidRPr="00511FEF">
        <w:rPr>
          <w:b/>
          <w:bCs/>
        </w:rPr>
        <w:t>Microfilm/microfiche strategy</w:t>
      </w:r>
    </w:p>
    <w:p w14:paraId="249AC2A0" w14:textId="77777777" w:rsidR="00511FEF" w:rsidRPr="00511FEF" w:rsidRDefault="00511FEF" w:rsidP="00511FEF">
      <w:pPr>
        <w:numPr>
          <w:ilvl w:val="0"/>
          <w:numId w:val="2"/>
        </w:numPr>
      </w:pPr>
      <w:r w:rsidRPr="00511FEF">
        <w:rPr>
          <w:b/>
          <w:bCs/>
        </w:rPr>
        <w:t>Job design, training, and organisational development</w:t>
      </w:r>
    </w:p>
    <w:p w14:paraId="60293A8E" w14:textId="77777777" w:rsidR="00511FEF" w:rsidRPr="00511FEF" w:rsidRDefault="00511FEF" w:rsidP="00511FEF">
      <w:pPr>
        <w:numPr>
          <w:ilvl w:val="0"/>
          <w:numId w:val="2"/>
        </w:numPr>
      </w:pPr>
      <w:r w:rsidRPr="00511FEF">
        <w:rPr>
          <w:b/>
          <w:bCs/>
        </w:rPr>
        <w:t>Stock control and personnel information system proposals</w:t>
      </w:r>
    </w:p>
    <w:p w14:paraId="28B84FE6" w14:textId="77777777" w:rsidR="00511FEF" w:rsidRPr="00511FEF" w:rsidRDefault="00511FEF" w:rsidP="00511FEF">
      <w:pPr>
        <w:numPr>
          <w:ilvl w:val="0"/>
          <w:numId w:val="2"/>
        </w:numPr>
      </w:pPr>
      <w:r w:rsidRPr="00511FEF">
        <w:rPr>
          <w:b/>
          <w:bCs/>
        </w:rPr>
        <w:t>Factory</w:t>
      </w:r>
      <w:r w:rsidRPr="00511FEF">
        <w:rPr>
          <w:b/>
          <w:bCs/>
        </w:rPr>
        <w:noBreakHyphen/>
        <w:t>wide systems planning and process improvement</w:t>
      </w:r>
    </w:p>
    <w:p w14:paraId="41DDFD20" w14:textId="77777777" w:rsidR="00511FEF" w:rsidRPr="00511FEF" w:rsidRDefault="00511FEF" w:rsidP="00511FEF">
      <w:r w:rsidRPr="00511FEF">
        <w:t xml:space="preserve">His work consistently bridges </w:t>
      </w:r>
      <w:r w:rsidRPr="00511FEF">
        <w:rPr>
          <w:b/>
          <w:bCs/>
        </w:rPr>
        <w:t>technology, people, and organisational processes</w:t>
      </w:r>
      <w:r w:rsidRPr="00511FEF">
        <w:t>, positioning him as a key contributor to CPC’s transition into a computerised, ergonomically aware, process</w:t>
      </w:r>
      <w:r w:rsidRPr="00511FEF">
        <w:noBreakHyphen/>
        <w:t>driven organisation during 1977–1978.</w:t>
      </w:r>
    </w:p>
    <w:p w14:paraId="7C4494E8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1. Origins and Identity of CPC</w:t>
      </w:r>
    </w:p>
    <w:p w14:paraId="6E1171C7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1.1 Corporate Structure</w:t>
      </w:r>
    </w:p>
    <w:p w14:paraId="2E46D5E8" w14:textId="77777777" w:rsidR="00511FEF" w:rsidRPr="00511FEF" w:rsidRDefault="00511FEF" w:rsidP="00511FEF">
      <w:r w:rsidRPr="00511FEF">
        <w:t>Across the subsets, CPC is consistently identified as:</w:t>
      </w:r>
    </w:p>
    <w:p w14:paraId="6E88ED6F" w14:textId="77777777" w:rsidR="00511FEF" w:rsidRPr="00511FEF" w:rsidRDefault="00511FEF" w:rsidP="00511FEF">
      <w:pPr>
        <w:numPr>
          <w:ilvl w:val="0"/>
          <w:numId w:val="3"/>
        </w:numPr>
      </w:pPr>
      <w:r w:rsidRPr="00511FEF">
        <w:rPr>
          <w:b/>
          <w:bCs/>
        </w:rPr>
        <w:t>CPC (United Kingdom) Ltd</w:t>
      </w:r>
      <w:r w:rsidRPr="00511FEF">
        <w:t xml:space="preserve">, part of </w:t>
      </w:r>
      <w:r w:rsidRPr="00511FEF">
        <w:rPr>
          <w:b/>
          <w:bCs/>
        </w:rPr>
        <w:t>CPC Europe</w:t>
      </w:r>
      <w:r w:rsidRPr="00511FEF">
        <w:t xml:space="preserve">, itself one of five operating groups of </w:t>
      </w:r>
      <w:proofErr w:type="gramStart"/>
      <w:r w:rsidRPr="00511FEF">
        <w:rPr>
          <w:b/>
          <w:bCs/>
        </w:rPr>
        <w:t>CPC</w:t>
      </w:r>
      <w:proofErr w:type="gramEnd"/>
      <w:r w:rsidRPr="00511FEF">
        <w:rPr>
          <w:b/>
          <w:bCs/>
        </w:rPr>
        <w:t xml:space="preserve"> International</w:t>
      </w:r>
      <w:r w:rsidRPr="00511FEF">
        <w:t>.</w:t>
      </w:r>
    </w:p>
    <w:p w14:paraId="1609B875" w14:textId="77777777" w:rsidR="00511FEF" w:rsidRPr="00511FEF" w:rsidRDefault="00511FEF" w:rsidP="00511FEF">
      <w:pPr>
        <w:numPr>
          <w:ilvl w:val="0"/>
          <w:numId w:val="3"/>
        </w:numPr>
      </w:pPr>
      <w:r w:rsidRPr="00511FEF">
        <w:t>A global food</w:t>
      </w:r>
      <w:r w:rsidRPr="00511FEF">
        <w:noBreakHyphen/>
        <w:t xml:space="preserve">based business operating in </w:t>
      </w:r>
      <w:r w:rsidRPr="00511FEF">
        <w:rPr>
          <w:b/>
          <w:bCs/>
        </w:rPr>
        <w:t>45 countries</w:t>
      </w:r>
      <w:r w:rsidRPr="00511FEF">
        <w:t xml:space="preserve">, with </w:t>
      </w:r>
      <w:r w:rsidRPr="00511FEF">
        <w:rPr>
          <w:b/>
          <w:bCs/>
        </w:rPr>
        <w:t>42,000 employees</w:t>
      </w:r>
      <w:r w:rsidRPr="00511FEF">
        <w:t xml:space="preserve"> and </w:t>
      </w:r>
      <w:r w:rsidRPr="00511FEF">
        <w:rPr>
          <w:b/>
          <w:bCs/>
        </w:rPr>
        <w:t>1976 sales of $2.7 billion</w:t>
      </w:r>
      <w:r w:rsidRPr="00511FEF">
        <w:t xml:space="preserve"> (Subset D).</w:t>
      </w:r>
    </w:p>
    <w:p w14:paraId="0DF6212C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lastRenderedPageBreak/>
        <w:t>1.2 UK Operations</w:t>
      </w:r>
    </w:p>
    <w:p w14:paraId="36633F18" w14:textId="77777777" w:rsidR="00511FEF" w:rsidRPr="00511FEF" w:rsidRDefault="00511FEF" w:rsidP="00511FEF">
      <w:r w:rsidRPr="00511FEF">
        <w:t>CPC (UK) was:</w:t>
      </w:r>
    </w:p>
    <w:p w14:paraId="187858B5" w14:textId="77777777" w:rsidR="00511FEF" w:rsidRPr="00511FEF" w:rsidRDefault="00511FEF" w:rsidP="00511FEF">
      <w:pPr>
        <w:numPr>
          <w:ilvl w:val="0"/>
          <w:numId w:val="4"/>
        </w:numPr>
      </w:pPr>
      <w:r w:rsidRPr="00511FEF">
        <w:t xml:space="preserve">The </w:t>
      </w:r>
      <w:r w:rsidRPr="00511FEF">
        <w:rPr>
          <w:b/>
          <w:bCs/>
        </w:rPr>
        <w:t>third largest national member</w:t>
      </w:r>
      <w:r w:rsidRPr="00511FEF">
        <w:t xml:space="preserve"> of CPC International by sales (Subset D).</w:t>
      </w:r>
    </w:p>
    <w:p w14:paraId="5BEFDB30" w14:textId="77777777" w:rsidR="00511FEF" w:rsidRPr="00511FEF" w:rsidRDefault="00511FEF" w:rsidP="00511FEF">
      <w:pPr>
        <w:numPr>
          <w:ilvl w:val="0"/>
          <w:numId w:val="4"/>
        </w:numPr>
      </w:pPr>
      <w:r w:rsidRPr="00511FEF">
        <w:t xml:space="preserve">A producer of both </w:t>
      </w:r>
      <w:r w:rsidRPr="00511FEF">
        <w:rPr>
          <w:b/>
          <w:bCs/>
        </w:rPr>
        <w:t>consumer brands</w:t>
      </w:r>
      <w:r w:rsidRPr="00511FEF">
        <w:t xml:space="preserve"> (Knorr, Brown &amp; Polson, Mazola, Hellmann’s, Frank Cooper’s, Gerber) and </w:t>
      </w:r>
      <w:r w:rsidRPr="00511FEF">
        <w:rPr>
          <w:b/>
          <w:bCs/>
        </w:rPr>
        <w:t>industrial ingredients</w:t>
      </w:r>
      <w:r w:rsidRPr="00511FEF">
        <w:t xml:space="preserve"> (glucose syrups, starches, adhesives, brewing syrups, animal feeds).</w:t>
      </w:r>
    </w:p>
    <w:p w14:paraId="1BB8AC90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1.3 Nature of the Business</w:t>
      </w:r>
    </w:p>
    <w:p w14:paraId="16C0C7EA" w14:textId="77777777" w:rsidR="00511FEF" w:rsidRPr="00511FEF" w:rsidRDefault="00511FEF" w:rsidP="00511FEF">
      <w:r w:rsidRPr="00511FEF">
        <w:t>Across subsets A–C:</w:t>
      </w:r>
    </w:p>
    <w:p w14:paraId="7CC206F0" w14:textId="77777777" w:rsidR="00511FEF" w:rsidRPr="00511FEF" w:rsidRDefault="00511FEF" w:rsidP="00511FEF">
      <w:pPr>
        <w:numPr>
          <w:ilvl w:val="0"/>
          <w:numId w:val="5"/>
        </w:numPr>
      </w:pPr>
      <w:r w:rsidRPr="00511FEF">
        <w:t xml:space="preserve">CPC operated </w:t>
      </w:r>
      <w:r w:rsidRPr="00511FEF">
        <w:rPr>
          <w:b/>
          <w:bCs/>
        </w:rPr>
        <w:t>large</w:t>
      </w:r>
      <w:r w:rsidRPr="00511FEF">
        <w:rPr>
          <w:b/>
          <w:bCs/>
        </w:rPr>
        <w:noBreakHyphen/>
        <w:t>scale chemical and food processing plants</w:t>
      </w:r>
      <w:r w:rsidRPr="00511FEF">
        <w:t>.</w:t>
      </w:r>
    </w:p>
    <w:p w14:paraId="3A912876" w14:textId="77777777" w:rsidR="00511FEF" w:rsidRPr="00511FEF" w:rsidRDefault="00511FEF" w:rsidP="00511FEF">
      <w:pPr>
        <w:numPr>
          <w:ilvl w:val="0"/>
          <w:numId w:val="5"/>
        </w:numPr>
      </w:pPr>
      <w:r w:rsidRPr="00511FEF">
        <w:t xml:space="preserve">The Manchester site was a </w:t>
      </w:r>
      <w:r w:rsidRPr="00511FEF">
        <w:rPr>
          <w:b/>
          <w:bCs/>
        </w:rPr>
        <w:t>corn</w:t>
      </w:r>
      <w:r w:rsidRPr="00511FEF">
        <w:rPr>
          <w:b/>
          <w:bCs/>
        </w:rPr>
        <w:noBreakHyphen/>
        <w:t>processing facility</w:t>
      </w:r>
      <w:r w:rsidRPr="00511FEF">
        <w:t xml:space="preserve"> capable of grinding </w:t>
      </w:r>
      <w:r w:rsidRPr="00511FEF">
        <w:rPr>
          <w:b/>
          <w:bCs/>
        </w:rPr>
        <w:t>1,200 tonnes/day</w:t>
      </w:r>
      <w:r w:rsidRPr="00511FEF">
        <w:t xml:space="preserve"> with </w:t>
      </w:r>
      <w:r w:rsidRPr="00511FEF">
        <w:rPr>
          <w:b/>
          <w:bCs/>
        </w:rPr>
        <w:t>27,000</w:t>
      </w:r>
      <w:r w:rsidRPr="00511FEF">
        <w:rPr>
          <w:b/>
          <w:bCs/>
        </w:rPr>
        <w:noBreakHyphen/>
        <w:t>tonne silo capacity</w:t>
      </w:r>
      <w:r w:rsidRPr="00511FEF">
        <w:t xml:space="preserve"> (Subset D).</w:t>
      </w:r>
    </w:p>
    <w:p w14:paraId="6DCA19B2" w14:textId="77777777" w:rsidR="00511FEF" w:rsidRPr="00511FEF" w:rsidRDefault="00511FEF" w:rsidP="00511FEF">
      <w:pPr>
        <w:numPr>
          <w:ilvl w:val="0"/>
          <w:numId w:val="5"/>
        </w:numPr>
      </w:pPr>
      <w:r w:rsidRPr="00511FEF">
        <w:t xml:space="preserve">The company produced </w:t>
      </w:r>
      <w:r w:rsidRPr="00511FEF">
        <w:rPr>
          <w:b/>
          <w:bCs/>
        </w:rPr>
        <w:t>starches, sweeteners, adhesives, speciality chemicals, packaging materials</w:t>
      </w:r>
      <w:r w:rsidRPr="00511FEF">
        <w:t xml:space="preserve">, and </w:t>
      </w:r>
      <w:r w:rsidRPr="00511FEF">
        <w:rPr>
          <w:b/>
          <w:bCs/>
        </w:rPr>
        <w:t>food intermediates</w:t>
      </w:r>
      <w:r w:rsidRPr="00511FEF">
        <w:t>.</w:t>
      </w:r>
    </w:p>
    <w:p w14:paraId="7D48B1E7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2. Locations</w:t>
      </w:r>
    </w:p>
    <w:p w14:paraId="68DDEF04" w14:textId="77777777" w:rsidR="00511FEF" w:rsidRPr="00511FEF" w:rsidRDefault="00511FEF" w:rsidP="00511FEF">
      <w:r w:rsidRPr="00511FEF">
        <w:t>Across all subsets, the following CPC locations appear:</w:t>
      </w:r>
    </w:p>
    <w:p w14:paraId="25274F49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2.1 Trafford Park, Manchester</w:t>
      </w:r>
    </w:p>
    <w:p w14:paraId="70196D65" w14:textId="77777777" w:rsidR="00511FEF" w:rsidRPr="00511FEF" w:rsidRDefault="00511FEF" w:rsidP="00511FEF">
      <w:pPr>
        <w:numPr>
          <w:ilvl w:val="0"/>
          <w:numId w:val="6"/>
        </w:numPr>
      </w:pPr>
      <w:r w:rsidRPr="00511FEF">
        <w:t>The primary site for Paul Wilson’s work.</w:t>
      </w:r>
    </w:p>
    <w:p w14:paraId="1A86BFA5" w14:textId="77777777" w:rsidR="00511FEF" w:rsidRPr="00511FEF" w:rsidRDefault="00511FEF" w:rsidP="00511FEF">
      <w:pPr>
        <w:numPr>
          <w:ilvl w:val="0"/>
          <w:numId w:val="6"/>
        </w:numPr>
      </w:pPr>
      <w:r w:rsidRPr="00511FEF">
        <w:t>Home to Industrial Division operations, Manufacturing Services, Production Planning, Sales Office, Stock Records, and Order Processing Project.</w:t>
      </w:r>
    </w:p>
    <w:p w14:paraId="3E72CB79" w14:textId="77777777" w:rsidR="00511FEF" w:rsidRPr="00511FEF" w:rsidRDefault="00511FEF" w:rsidP="00511FEF">
      <w:pPr>
        <w:numPr>
          <w:ilvl w:val="0"/>
          <w:numId w:val="6"/>
        </w:numPr>
      </w:pPr>
      <w:r w:rsidRPr="00511FEF">
        <w:t>A major industrial complex with multiple divisions (Wet Starch, Refinery, Liquid Adhesives, Specialities).</w:t>
      </w:r>
    </w:p>
    <w:p w14:paraId="54F4B314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2.2 Claygate House, Esher, Surrey</w:t>
      </w:r>
    </w:p>
    <w:p w14:paraId="4A86E31A" w14:textId="77777777" w:rsidR="00511FEF" w:rsidRPr="00511FEF" w:rsidRDefault="00511FEF" w:rsidP="00511FEF">
      <w:pPr>
        <w:numPr>
          <w:ilvl w:val="0"/>
          <w:numId w:val="7"/>
        </w:numPr>
      </w:pPr>
      <w:r w:rsidRPr="00511FEF">
        <w:t>Registered office of CPC (UK).</w:t>
      </w:r>
    </w:p>
    <w:p w14:paraId="33C3384F" w14:textId="77777777" w:rsidR="00511FEF" w:rsidRPr="00511FEF" w:rsidRDefault="00511FEF" w:rsidP="00511FEF">
      <w:pPr>
        <w:numPr>
          <w:ilvl w:val="0"/>
          <w:numId w:val="7"/>
        </w:numPr>
      </w:pPr>
      <w:r w:rsidRPr="00511FEF">
        <w:t>Location of central Data Processing and corporate training.</w:t>
      </w:r>
    </w:p>
    <w:p w14:paraId="6353FCB3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2.3 Paisley Factory</w:t>
      </w:r>
    </w:p>
    <w:p w14:paraId="28123C3D" w14:textId="77777777" w:rsidR="00511FEF" w:rsidRPr="00511FEF" w:rsidRDefault="00511FEF" w:rsidP="00511FEF">
      <w:pPr>
        <w:numPr>
          <w:ilvl w:val="0"/>
          <w:numId w:val="8"/>
        </w:numPr>
      </w:pPr>
      <w:r w:rsidRPr="00511FEF">
        <w:t>Major consumer</w:t>
      </w:r>
      <w:r w:rsidRPr="00511FEF">
        <w:noBreakHyphen/>
        <w:t>products site (soups, sauces).</w:t>
      </w:r>
    </w:p>
    <w:p w14:paraId="5E9DC880" w14:textId="77777777" w:rsidR="00511FEF" w:rsidRPr="00511FEF" w:rsidRDefault="00511FEF" w:rsidP="00511FEF">
      <w:pPr>
        <w:numPr>
          <w:ilvl w:val="0"/>
          <w:numId w:val="8"/>
        </w:numPr>
      </w:pPr>
      <w:r w:rsidRPr="00511FEF">
        <w:t>Significant capital investment in the mid</w:t>
      </w:r>
      <w:r w:rsidRPr="00511FEF">
        <w:noBreakHyphen/>
        <w:t>1970s.</w:t>
      </w:r>
    </w:p>
    <w:p w14:paraId="6621B642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2.4 Other Locations</w:t>
      </w:r>
    </w:p>
    <w:p w14:paraId="3659E110" w14:textId="77777777" w:rsidR="00511FEF" w:rsidRPr="00511FEF" w:rsidRDefault="00511FEF" w:rsidP="00511FEF">
      <w:pPr>
        <w:numPr>
          <w:ilvl w:val="0"/>
          <w:numId w:val="9"/>
        </w:numPr>
      </w:pPr>
      <w:r w:rsidRPr="00511FEF">
        <w:t>Wharf Road Warehouse (logistics).</w:t>
      </w:r>
    </w:p>
    <w:p w14:paraId="311BE98C" w14:textId="77777777" w:rsidR="00511FEF" w:rsidRPr="00511FEF" w:rsidRDefault="00511FEF" w:rsidP="00511FEF">
      <w:pPr>
        <w:numPr>
          <w:ilvl w:val="0"/>
          <w:numId w:val="9"/>
        </w:numPr>
      </w:pPr>
      <w:r w:rsidRPr="00511FEF">
        <w:t>External benchmarking sites (e.g., Kodak at Hemel Hempstead).</w:t>
      </w:r>
    </w:p>
    <w:p w14:paraId="16DB6552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lastRenderedPageBreak/>
        <w:t>3. Operations</w:t>
      </w:r>
    </w:p>
    <w:p w14:paraId="79CABCDF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3.1 Manufacturing</w:t>
      </w:r>
    </w:p>
    <w:p w14:paraId="71BCBF27" w14:textId="77777777" w:rsidR="00511FEF" w:rsidRPr="00511FEF" w:rsidRDefault="00511FEF" w:rsidP="00511FEF">
      <w:r w:rsidRPr="00511FEF">
        <w:t>Across subsets B–D:</w:t>
      </w:r>
    </w:p>
    <w:p w14:paraId="70FE3D04" w14:textId="77777777" w:rsidR="00511FEF" w:rsidRPr="00511FEF" w:rsidRDefault="00511FEF" w:rsidP="00511FEF">
      <w:pPr>
        <w:numPr>
          <w:ilvl w:val="0"/>
          <w:numId w:val="10"/>
        </w:numPr>
      </w:pPr>
      <w:r w:rsidRPr="00511FEF">
        <w:t>Production of starches, glucose syrups, adhesives, speciality chemicals, and food ingredients.</w:t>
      </w:r>
    </w:p>
    <w:p w14:paraId="6477BA69" w14:textId="77777777" w:rsidR="00511FEF" w:rsidRPr="00511FEF" w:rsidRDefault="00511FEF" w:rsidP="00511FEF">
      <w:pPr>
        <w:numPr>
          <w:ilvl w:val="0"/>
          <w:numId w:val="10"/>
        </w:numPr>
      </w:pPr>
      <w:r w:rsidRPr="00511FEF">
        <w:t>Use of hammer mills, rotary driers, centrifuges, tablet compression, slurry handling, and dust</w:t>
      </w:r>
      <w:r w:rsidRPr="00511FEF">
        <w:noBreakHyphen/>
        <w:t>hazard environments.</w:t>
      </w:r>
    </w:p>
    <w:p w14:paraId="60374701" w14:textId="77777777" w:rsidR="00511FEF" w:rsidRPr="00511FEF" w:rsidRDefault="00511FEF" w:rsidP="00511FEF">
      <w:pPr>
        <w:numPr>
          <w:ilvl w:val="0"/>
          <w:numId w:val="10"/>
        </w:numPr>
      </w:pPr>
      <w:r w:rsidRPr="00511FEF">
        <w:t xml:space="preserve">Strong emphasis on </w:t>
      </w:r>
      <w:r w:rsidRPr="00511FEF">
        <w:rPr>
          <w:b/>
          <w:bCs/>
        </w:rPr>
        <w:t>predictive and preventative maintenance</w:t>
      </w:r>
      <w:r w:rsidRPr="00511FEF">
        <w:t>.</w:t>
      </w:r>
    </w:p>
    <w:p w14:paraId="43ABCAAE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3.2 Logistics and Stock Control</w:t>
      </w:r>
    </w:p>
    <w:p w14:paraId="308B3C78" w14:textId="77777777" w:rsidR="00511FEF" w:rsidRPr="00511FEF" w:rsidRDefault="00511FEF" w:rsidP="00511FEF">
      <w:r w:rsidRPr="00511FEF">
        <w:t>From Subsets B and C:</w:t>
      </w:r>
    </w:p>
    <w:p w14:paraId="689B9777" w14:textId="77777777" w:rsidR="00511FEF" w:rsidRPr="00511FEF" w:rsidRDefault="00511FEF" w:rsidP="00511FEF">
      <w:pPr>
        <w:numPr>
          <w:ilvl w:val="0"/>
          <w:numId w:val="11"/>
        </w:numPr>
      </w:pPr>
      <w:r w:rsidRPr="00511FEF">
        <w:t>Raw materials stock systems</w:t>
      </w:r>
    </w:p>
    <w:p w14:paraId="340EA233" w14:textId="77777777" w:rsidR="00511FEF" w:rsidRPr="00511FEF" w:rsidRDefault="00511FEF" w:rsidP="00511FEF">
      <w:pPr>
        <w:numPr>
          <w:ilvl w:val="0"/>
          <w:numId w:val="11"/>
        </w:numPr>
      </w:pPr>
      <w:r w:rsidRPr="00511FEF">
        <w:t>Corn silo stock systems</w:t>
      </w:r>
    </w:p>
    <w:p w14:paraId="30713C92" w14:textId="77777777" w:rsidR="00511FEF" w:rsidRPr="00511FEF" w:rsidRDefault="00511FEF" w:rsidP="00511FEF">
      <w:pPr>
        <w:numPr>
          <w:ilvl w:val="0"/>
          <w:numId w:val="11"/>
        </w:numPr>
      </w:pPr>
      <w:r w:rsidRPr="00511FEF">
        <w:t>Finished product inventory</w:t>
      </w:r>
    </w:p>
    <w:p w14:paraId="032D6FCE" w14:textId="77777777" w:rsidR="00511FEF" w:rsidRPr="00511FEF" w:rsidRDefault="00511FEF" w:rsidP="00511FEF">
      <w:pPr>
        <w:numPr>
          <w:ilvl w:val="0"/>
          <w:numId w:val="11"/>
        </w:numPr>
      </w:pPr>
      <w:r w:rsidRPr="00511FEF">
        <w:t>Warehouse forecasting</w:t>
      </w:r>
    </w:p>
    <w:p w14:paraId="0126DF3F" w14:textId="77777777" w:rsidR="00511FEF" w:rsidRPr="00511FEF" w:rsidRDefault="00511FEF" w:rsidP="00511FEF">
      <w:pPr>
        <w:numPr>
          <w:ilvl w:val="0"/>
          <w:numId w:val="11"/>
        </w:numPr>
      </w:pPr>
      <w:r w:rsidRPr="00511FEF">
        <w:t>Transport planning and vehicle movement control</w:t>
      </w:r>
    </w:p>
    <w:p w14:paraId="4B4F2A36" w14:textId="77777777" w:rsidR="00511FEF" w:rsidRPr="00511FEF" w:rsidRDefault="00511FEF" w:rsidP="00511FEF">
      <w:pPr>
        <w:numPr>
          <w:ilvl w:val="0"/>
          <w:numId w:val="11"/>
        </w:numPr>
      </w:pPr>
      <w:r w:rsidRPr="00511FEF">
        <w:t>Goods movement control (with documented weaknesses and proposed reforms)</w:t>
      </w:r>
    </w:p>
    <w:p w14:paraId="37133E8A" w14:textId="77777777" w:rsidR="00511FEF" w:rsidRPr="00511FEF" w:rsidRDefault="00511FEF" w:rsidP="00511FEF">
      <w:r w:rsidRPr="00511FEF">
        <w:t>The Manufacturing Stores report (Subset B) provides quantitative detail:</w:t>
      </w:r>
    </w:p>
    <w:p w14:paraId="78531490" w14:textId="77777777" w:rsidR="00511FEF" w:rsidRPr="00511FEF" w:rsidRDefault="00511FEF" w:rsidP="00511FEF">
      <w:pPr>
        <w:numPr>
          <w:ilvl w:val="0"/>
          <w:numId w:val="12"/>
        </w:numPr>
      </w:pPr>
      <w:r w:rsidRPr="00511FEF">
        <w:rPr>
          <w:b/>
          <w:bCs/>
        </w:rPr>
        <w:t>590 stocked items</w:t>
      </w:r>
    </w:p>
    <w:p w14:paraId="2648CFC0" w14:textId="77777777" w:rsidR="00511FEF" w:rsidRPr="00511FEF" w:rsidRDefault="00511FEF" w:rsidP="00511FEF">
      <w:pPr>
        <w:numPr>
          <w:ilvl w:val="0"/>
          <w:numId w:val="12"/>
        </w:numPr>
      </w:pPr>
      <w:r w:rsidRPr="00511FEF">
        <w:rPr>
          <w:b/>
          <w:bCs/>
        </w:rPr>
        <w:t xml:space="preserve">26,000 </w:t>
      </w:r>
      <w:proofErr w:type="spellStart"/>
      <w:r w:rsidRPr="00511FEF">
        <w:rPr>
          <w:b/>
          <w:bCs/>
        </w:rPr>
        <w:t>sq</w:t>
      </w:r>
      <w:proofErr w:type="spellEnd"/>
      <w:r w:rsidRPr="00511FEF">
        <w:rPr>
          <w:b/>
          <w:bCs/>
        </w:rPr>
        <w:t xml:space="preserve"> ft</w:t>
      </w:r>
      <w:r w:rsidRPr="00511FEF">
        <w:t xml:space="preserve"> of storage</w:t>
      </w:r>
    </w:p>
    <w:p w14:paraId="5256C0E8" w14:textId="77777777" w:rsidR="00511FEF" w:rsidRPr="00511FEF" w:rsidRDefault="00511FEF" w:rsidP="00511FEF">
      <w:pPr>
        <w:numPr>
          <w:ilvl w:val="0"/>
          <w:numId w:val="12"/>
        </w:numPr>
      </w:pPr>
      <w:r w:rsidRPr="00511FEF">
        <w:rPr>
          <w:b/>
          <w:bCs/>
        </w:rPr>
        <w:t>£550,000+</w:t>
      </w:r>
      <w:r w:rsidRPr="00511FEF">
        <w:t xml:space="preserve"> inventory value</w:t>
      </w:r>
    </w:p>
    <w:p w14:paraId="65335B0C" w14:textId="77777777" w:rsidR="00511FEF" w:rsidRPr="00511FEF" w:rsidRDefault="00511FEF" w:rsidP="00511FEF">
      <w:pPr>
        <w:numPr>
          <w:ilvl w:val="0"/>
          <w:numId w:val="12"/>
        </w:numPr>
      </w:pPr>
      <w:r w:rsidRPr="00511FEF">
        <w:rPr>
          <w:b/>
          <w:bCs/>
        </w:rPr>
        <w:t>£5.6M</w:t>
      </w:r>
      <w:r w:rsidRPr="00511FEF">
        <w:t xml:space="preserve"> annual turnover</w:t>
      </w:r>
    </w:p>
    <w:p w14:paraId="7E38C23C" w14:textId="77777777" w:rsidR="00511FEF" w:rsidRPr="00511FEF" w:rsidRDefault="00511FEF" w:rsidP="00511FEF">
      <w:pPr>
        <w:numPr>
          <w:ilvl w:val="0"/>
          <w:numId w:val="12"/>
        </w:numPr>
      </w:pPr>
      <w:r w:rsidRPr="00511FEF">
        <w:rPr>
          <w:b/>
          <w:bCs/>
        </w:rPr>
        <w:t>£95,000</w:t>
      </w:r>
      <w:r w:rsidRPr="00511FEF">
        <w:t xml:space="preserve"> annual stock losses</w:t>
      </w:r>
    </w:p>
    <w:p w14:paraId="628060B2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3.3 Sales, Order Processing, and Administration</w:t>
      </w:r>
    </w:p>
    <w:p w14:paraId="720A71E4" w14:textId="77777777" w:rsidR="00511FEF" w:rsidRPr="00511FEF" w:rsidRDefault="00511FEF" w:rsidP="00511FEF">
      <w:r w:rsidRPr="00511FEF">
        <w:t>From Subsets A and C:</w:t>
      </w:r>
    </w:p>
    <w:p w14:paraId="15C020E1" w14:textId="77777777" w:rsidR="00511FEF" w:rsidRPr="00511FEF" w:rsidRDefault="00511FEF" w:rsidP="00511FEF">
      <w:pPr>
        <w:numPr>
          <w:ilvl w:val="0"/>
          <w:numId w:val="13"/>
        </w:numPr>
      </w:pPr>
      <w:r w:rsidRPr="00511FEF">
        <w:t>Order Processing System Project (major computerisation initiative)</w:t>
      </w:r>
    </w:p>
    <w:p w14:paraId="06BA24B2" w14:textId="77777777" w:rsidR="00511FEF" w:rsidRPr="00511FEF" w:rsidRDefault="00511FEF" w:rsidP="00511FEF">
      <w:pPr>
        <w:numPr>
          <w:ilvl w:val="0"/>
          <w:numId w:val="13"/>
        </w:numPr>
      </w:pPr>
      <w:r w:rsidRPr="00511FEF">
        <w:t>Customer correspondence, invoicing, credit control</w:t>
      </w:r>
    </w:p>
    <w:p w14:paraId="2E1E62AF" w14:textId="77777777" w:rsidR="00511FEF" w:rsidRPr="00511FEF" w:rsidRDefault="00511FEF" w:rsidP="00511FEF">
      <w:pPr>
        <w:numPr>
          <w:ilvl w:val="0"/>
          <w:numId w:val="13"/>
        </w:numPr>
      </w:pPr>
      <w:r w:rsidRPr="00511FEF">
        <w:t>Production planning and stock records</w:t>
      </w:r>
    </w:p>
    <w:p w14:paraId="5EBC98E2" w14:textId="77777777" w:rsidR="00511FEF" w:rsidRPr="00511FEF" w:rsidRDefault="00511FEF" w:rsidP="00511FEF">
      <w:pPr>
        <w:numPr>
          <w:ilvl w:val="0"/>
          <w:numId w:val="13"/>
        </w:numPr>
      </w:pPr>
      <w:r w:rsidRPr="00511FEF">
        <w:t>Management information systems</w:t>
      </w:r>
    </w:p>
    <w:p w14:paraId="0441F09E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3.4 Computerisation and Systems Development</w:t>
      </w:r>
    </w:p>
    <w:p w14:paraId="70B8A10E" w14:textId="77777777" w:rsidR="00511FEF" w:rsidRPr="00511FEF" w:rsidRDefault="00511FEF" w:rsidP="00511FEF">
      <w:r w:rsidRPr="00511FEF">
        <w:lastRenderedPageBreak/>
        <w:t>Across all subsets:</w:t>
      </w:r>
    </w:p>
    <w:p w14:paraId="7607971C" w14:textId="77777777" w:rsidR="00511FEF" w:rsidRPr="00511FEF" w:rsidRDefault="00511FEF" w:rsidP="00511FEF">
      <w:pPr>
        <w:numPr>
          <w:ilvl w:val="0"/>
          <w:numId w:val="14"/>
        </w:numPr>
      </w:pPr>
      <w:r w:rsidRPr="00511FEF">
        <w:t>Early batch</w:t>
      </w:r>
      <w:r w:rsidRPr="00511FEF">
        <w:noBreakHyphen/>
        <w:t>processing systems</w:t>
      </w:r>
    </w:p>
    <w:p w14:paraId="1C3D0549" w14:textId="77777777" w:rsidR="00511FEF" w:rsidRPr="00511FEF" w:rsidRDefault="00511FEF" w:rsidP="00511FEF">
      <w:pPr>
        <w:numPr>
          <w:ilvl w:val="0"/>
          <w:numId w:val="14"/>
        </w:numPr>
      </w:pPr>
      <w:r w:rsidRPr="00511FEF">
        <w:t>Introduction of real</w:t>
      </w:r>
      <w:r w:rsidRPr="00511FEF">
        <w:noBreakHyphen/>
        <w:t>time computing</w:t>
      </w:r>
    </w:p>
    <w:p w14:paraId="6C007B96" w14:textId="77777777" w:rsidR="00511FEF" w:rsidRPr="00511FEF" w:rsidRDefault="00511FEF" w:rsidP="00511FEF">
      <w:pPr>
        <w:numPr>
          <w:ilvl w:val="0"/>
          <w:numId w:val="14"/>
        </w:numPr>
      </w:pPr>
      <w:r w:rsidRPr="00511FEF">
        <w:t>VDUs and Honeywell time</w:t>
      </w:r>
      <w:r w:rsidRPr="00511FEF">
        <w:noBreakHyphen/>
        <w:t>sharing</w:t>
      </w:r>
    </w:p>
    <w:p w14:paraId="699220ED" w14:textId="77777777" w:rsidR="00511FEF" w:rsidRPr="00511FEF" w:rsidRDefault="00511FEF" w:rsidP="00511FEF">
      <w:pPr>
        <w:numPr>
          <w:ilvl w:val="0"/>
          <w:numId w:val="14"/>
        </w:numPr>
      </w:pPr>
      <w:r w:rsidRPr="00511FEF">
        <w:t>Microfilm/microfiche exploration</w:t>
      </w:r>
    </w:p>
    <w:p w14:paraId="2606129E" w14:textId="77777777" w:rsidR="00511FEF" w:rsidRPr="00511FEF" w:rsidRDefault="00511FEF" w:rsidP="00511FEF">
      <w:pPr>
        <w:numPr>
          <w:ilvl w:val="0"/>
          <w:numId w:val="14"/>
        </w:numPr>
      </w:pPr>
      <w:r w:rsidRPr="00511FEF">
        <w:t>Systems development lifecycle work</w:t>
      </w:r>
    </w:p>
    <w:p w14:paraId="52050E2A" w14:textId="77777777" w:rsidR="00511FEF" w:rsidRPr="00511FEF" w:rsidRDefault="00511FEF" w:rsidP="00511FEF">
      <w:pPr>
        <w:numPr>
          <w:ilvl w:val="0"/>
          <w:numId w:val="14"/>
        </w:numPr>
      </w:pPr>
      <w:r w:rsidRPr="00511FEF">
        <w:t>Interfaces between Accounts, Purchasing, Production, and Stock Control</w:t>
      </w:r>
    </w:p>
    <w:p w14:paraId="26FD4823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4. Products</w:t>
      </w:r>
    </w:p>
    <w:p w14:paraId="5DC52940" w14:textId="77777777" w:rsidR="00511FEF" w:rsidRPr="00511FEF" w:rsidRDefault="00511FEF" w:rsidP="00511FEF">
      <w:r w:rsidRPr="00511FEF">
        <w:t>Across subsets B–D:</w:t>
      </w:r>
    </w:p>
    <w:p w14:paraId="6FCC617A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4.1 Consumer Products</w:t>
      </w:r>
    </w:p>
    <w:p w14:paraId="0EC46E60" w14:textId="77777777" w:rsidR="00511FEF" w:rsidRPr="00511FEF" w:rsidRDefault="00511FEF" w:rsidP="00511FEF">
      <w:pPr>
        <w:numPr>
          <w:ilvl w:val="0"/>
          <w:numId w:val="15"/>
        </w:numPr>
      </w:pPr>
      <w:r w:rsidRPr="00511FEF">
        <w:t>Knorr soups, sauces, stock cubes</w:t>
      </w:r>
    </w:p>
    <w:p w14:paraId="20CAFF77" w14:textId="77777777" w:rsidR="00511FEF" w:rsidRPr="00511FEF" w:rsidRDefault="00511FEF" w:rsidP="00511FEF">
      <w:pPr>
        <w:numPr>
          <w:ilvl w:val="0"/>
          <w:numId w:val="15"/>
        </w:numPr>
      </w:pPr>
      <w:r w:rsidRPr="00511FEF">
        <w:t>Brown &amp; Polson cornflour, blancmange, custard</w:t>
      </w:r>
    </w:p>
    <w:p w14:paraId="26B7409D" w14:textId="77777777" w:rsidR="00511FEF" w:rsidRPr="00511FEF" w:rsidRDefault="00511FEF" w:rsidP="00511FEF">
      <w:pPr>
        <w:numPr>
          <w:ilvl w:val="0"/>
          <w:numId w:val="15"/>
        </w:numPr>
      </w:pPr>
      <w:r w:rsidRPr="00511FEF">
        <w:t>Mazola corn oil</w:t>
      </w:r>
    </w:p>
    <w:p w14:paraId="5F368C58" w14:textId="77777777" w:rsidR="00511FEF" w:rsidRPr="00511FEF" w:rsidRDefault="00511FEF" w:rsidP="00511FEF">
      <w:pPr>
        <w:numPr>
          <w:ilvl w:val="0"/>
          <w:numId w:val="15"/>
        </w:numPr>
      </w:pPr>
      <w:r w:rsidRPr="00511FEF">
        <w:t>Hellmann’s mayonnaise</w:t>
      </w:r>
    </w:p>
    <w:p w14:paraId="4AB2E67B" w14:textId="77777777" w:rsidR="00511FEF" w:rsidRPr="00511FEF" w:rsidRDefault="00511FEF" w:rsidP="00511FEF">
      <w:pPr>
        <w:numPr>
          <w:ilvl w:val="0"/>
          <w:numId w:val="15"/>
        </w:numPr>
      </w:pPr>
      <w:r w:rsidRPr="00511FEF">
        <w:t>Frank Cooper’s marmalade and sauces</w:t>
      </w:r>
    </w:p>
    <w:p w14:paraId="4C40E6B5" w14:textId="77777777" w:rsidR="00511FEF" w:rsidRPr="00511FEF" w:rsidRDefault="00511FEF" w:rsidP="00511FEF">
      <w:pPr>
        <w:numPr>
          <w:ilvl w:val="0"/>
          <w:numId w:val="15"/>
        </w:numPr>
      </w:pPr>
      <w:r w:rsidRPr="00511FEF">
        <w:t>Gerber baby foods</w:t>
      </w:r>
    </w:p>
    <w:p w14:paraId="70DF886A" w14:textId="77777777" w:rsidR="00511FEF" w:rsidRPr="00511FEF" w:rsidRDefault="00511FEF" w:rsidP="00511FEF">
      <w:pPr>
        <w:numPr>
          <w:ilvl w:val="0"/>
          <w:numId w:val="15"/>
        </w:numPr>
      </w:pPr>
      <w:proofErr w:type="spellStart"/>
      <w:r w:rsidRPr="00511FEF">
        <w:t>DextroEnergen</w:t>
      </w:r>
      <w:proofErr w:type="spellEnd"/>
      <w:r w:rsidRPr="00511FEF">
        <w:t xml:space="preserve"> glucose products</w:t>
      </w:r>
    </w:p>
    <w:p w14:paraId="4A814278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4.2 Industrial Products</w:t>
      </w:r>
    </w:p>
    <w:p w14:paraId="5BDFC817" w14:textId="77777777" w:rsidR="00511FEF" w:rsidRPr="00511FEF" w:rsidRDefault="00511FEF" w:rsidP="00511FEF">
      <w:pPr>
        <w:numPr>
          <w:ilvl w:val="0"/>
          <w:numId w:val="16"/>
        </w:numPr>
      </w:pPr>
      <w:r w:rsidRPr="00511FEF">
        <w:t>Glucose syrups</w:t>
      </w:r>
    </w:p>
    <w:p w14:paraId="330BF3AC" w14:textId="77777777" w:rsidR="00511FEF" w:rsidRPr="00511FEF" w:rsidRDefault="00511FEF" w:rsidP="00511FEF">
      <w:pPr>
        <w:numPr>
          <w:ilvl w:val="0"/>
          <w:numId w:val="16"/>
        </w:numPr>
      </w:pPr>
      <w:r w:rsidRPr="00511FEF">
        <w:t>Dextrose</w:t>
      </w:r>
    </w:p>
    <w:p w14:paraId="6C8FD4BD" w14:textId="77777777" w:rsidR="00511FEF" w:rsidRPr="00511FEF" w:rsidRDefault="00511FEF" w:rsidP="00511FEF">
      <w:pPr>
        <w:numPr>
          <w:ilvl w:val="0"/>
          <w:numId w:val="16"/>
        </w:numPr>
      </w:pPr>
      <w:r w:rsidRPr="00511FEF">
        <w:t>Caramel colouring</w:t>
      </w:r>
    </w:p>
    <w:p w14:paraId="64E14CE5" w14:textId="77777777" w:rsidR="00511FEF" w:rsidRPr="00511FEF" w:rsidRDefault="00511FEF" w:rsidP="00511FEF">
      <w:pPr>
        <w:numPr>
          <w:ilvl w:val="0"/>
          <w:numId w:val="16"/>
        </w:numPr>
      </w:pPr>
      <w:r w:rsidRPr="00511FEF">
        <w:t>Food starches</w:t>
      </w:r>
    </w:p>
    <w:p w14:paraId="324FDF4F" w14:textId="77777777" w:rsidR="00511FEF" w:rsidRPr="00511FEF" w:rsidRDefault="00511FEF" w:rsidP="00511FEF">
      <w:pPr>
        <w:numPr>
          <w:ilvl w:val="0"/>
          <w:numId w:val="16"/>
        </w:numPr>
      </w:pPr>
      <w:r w:rsidRPr="00511FEF">
        <w:t>Brewing syrups</w:t>
      </w:r>
    </w:p>
    <w:p w14:paraId="3D36A5AD" w14:textId="77777777" w:rsidR="00511FEF" w:rsidRPr="00511FEF" w:rsidRDefault="00511FEF" w:rsidP="00511FEF">
      <w:pPr>
        <w:numPr>
          <w:ilvl w:val="0"/>
          <w:numId w:val="16"/>
        </w:numPr>
      </w:pPr>
      <w:r w:rsidRPr="00511FEF">
        <w:t>Adhesives</w:t>
      </w:r>
    </w:p>
    <w:p w14:paraId="747EBEBA" w14:textId="77777777" w:rsidR="00511FEF" w:rsidRPr="00511FEF" w:rsidRDefault="00511FEF" w:rsidP="00511FEF">
      <w:pPr>
        <w:numPr>
          <w:ilvl w:val="0"/>
          <w:numId w:val="16"/>
        </w:numPr>
      </w:pPr>
      <w:r w:rsidRPr="00511FEF">
        <w:t>Animal feeds</w:t>
      </w:r>
    </w:p>
    <w:p w14:paraId="3D67E074" w14:textId="77777777" w:rsidR="00511FEF" w:rsidRPr="00511FEF" w:rsidRDefault="00511FEF" w:rsidP="00511FEF">
      <w:pPr>
        <w:numPr>
          <w:ilvl w:val="0"/>
          <w:numId w:val="16"/>
        </w:numPr>
      </w:pPr>
      <w:r w:rsidRPr="00511FEF">
        <w:t>Speciality chemicals</w:t>
      </w:r>
    </w:p>
    <w:p w14:paraId="551A97C8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5. Finances</w:t>
      </w:r>
    </w:p>
    <w:p w14:paraId="783DC518" w14:textId="77777777" w:rsidR="00511FEF" w:rsidRPr="00511FEF" w:rsidRDefault="00511FEF" w:rsidP="00511FEF">
      <w:r w:rsidRPr="00511FEF">
        <w:t>Across subsets B–D:</w:t>
      </w:r>
    </w:p>
    <w:p w14:paraId="74BF2A11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lastRenderedPageBreak/>
        <w:t>5.1 Corporate Financials (1976)</w:t>
      </w:r>
    </w:p>
    <w:p w14:paraId="64BDD438" w14:textId="77777777" w:rsidR="00511FEF" w:rsidRPr="00511FEF" w:rsidRDefault="00511FEF" w:rsidP="00511FEF">
      <w:pPr>
        <w:numPr>
          <w:ilvl w:val="0"/>
          <w:numId w:val="17"/>
        </w:numPr>
      </w:pPr>
      <w:r w:rsidRPr="00511FEF">
        <w:t xml:space="preserve">Sales: </w:t>
      </w:r>
      <w:r w:rsidRPr="00511FEF">
        <w:rPr>
          <w:b/>
          <w:bCs/>
        </w:rPr>
        <w:t>£83.0 million</w:t>
      </w:r>
    </w:p>
    <w:p w14:paraId="618366E5" w14:textId="77777777" w:rsidR="00511FEF" w:rsidRPr="00511FEF" w:rsidRDefault="00511FEF" w:rsidP="00511FEF">
      <w:pPr>
        <w:numPr>
          <w:ilvl w:val="0"/>
          <w:numId w:val="17"/>
        </w:numPr>
      </w:pPr>
      <w:r w:rsidRPr="00511FEF">
        <w:t xml:space="preserve">Materials &amp; services: </w:t>
      </w:r>
      <w:r w:rsidRPr="00511FEF">
        <w:rPr>
          <w:b/>
          <w:bCs/>
        </w:rPr>
        <w:t>£65.8 million</w:t>
      </w:r>
    </w:p>
    <w:p w14:paraId="090F5761" w14:textId="77777777" w:rsidR="00511FEF" w:rsidRPr="00511FEF" w:rsidRDefault="00511FEF" w:rsidP="00511FEF">
      <w:pPr>
        <w:numPr>
          <w:ilvl w:val="0"/>
          <w:numId w:val="17"/>
        </w:numPr>
      </w:pPr>
      <w:r w:rsidRPr="00511FEF">
        <w:t xml:space="preserve">“Wealth created”: </w:t>
      </w:r>
      <w:r w:rsidRPr="00511FEF">
        <w:rPr>
          <w:b/>
          <w:bCs/>
        </w:rPr>
        <w:t>£17.2 million</w:t>
      </w:r>
    </w:p>
    <w:p w14:paraId="2C97E534" w14:textId="77777777" w:rsidR="00511FEF" w:rsidRPr="00511FEF" w:rsidRDefault="00511FEF" w:rsidP="00511FEF">
      <w:pPr>
        <w:numPr>
          <w:ilvl w:val="0"/>
          <w:numId w:val="17"/>
        </w:numPr>
      </w:pPr>
      <w:r w:rsidRPr="00511FEF">
        <w:t xml:space="preserve">Fixed assets: </w:t>
      </w:r>
      <w:r w:rsidRPr="00511FEF">
        <w:rPr>
          <w:b/>
          <w:bCs/>
        </w:rPr>
        <w:t>£17.4 million</w:t>
      </w:r>
    </w:p>
    <w:p w14:paraId="5A40C1DF" w14:textId="77777777" w:rsidR="00511FEF" w:rsidRPr="00511FEF" w:rsidRDefault="00511FEF" w:rsidP="00511FEF">
      <w:pPr>
        <w:numPr>
          <w:ilvl w:val="0"/>
          <w:numId w:val="17"/>
        </w:numPr>
      </w:pPr>
      <w:r w:rsidRPr="00511FEF">
        <w:t xml:space="preserve">Stocks: </w:t>
      </w:r>
      <w:r w:rsidRPr="00511FEF">
        <w:rPr>
          <w:b/>
          <w:bCs/>
        </w:rPr>
        <w:t>£11.2 million</w:t>
      </w:r>
    </w:p>
    <w:p w14:paraId="015A7AE2" w14:textId="77777777" w:rsidR="00511FEF" w:rsidRPr="00511FEF" w:rsidRDefault="00511FEF" w:rsidP="00511FEF">
      <w:pPr>
        <w:numPr>
          <w:ilvl w:val="0"/>
          <w:numId w:val="17"/>
        </w:numPr>
      </w:pPr>
      <w:r w:rsidRPr="00511FEF">
        <w:t xml:space="preserve">Loans: </w:t>
      </w:r>
      <w:r w:rsidRPr="00511FEF">
        <w:rPr>
          <w:b/>
          <w:bCs/>
        </w:rPr>
        <w:t>£14.9 million</w:t>
      </w:r>
    </w:p>
    <w:p w14:paraId="0728CEAD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5.2 Site</w:t>
      </w:r>
      <w:r w:rsidRPr="00511FEF">
        <w:rPr>
          <w:b/>
          <w:bCs/>
        </w:rPr>
        <w:noBreakHyphen/>
        <w:t>Level Financials</w:t>
      </w:r>
    </w:p>
    <w:p w14:paraId="438D7A85" w14:textId="77777777" w:rsidR="00511FEF" w:rsidRPr="00511FEF" w:rsidRDefault="00511FEF" w:rsidP="00511FEF">
      <w:r w:rsidRPr="00511FEF">
        <w:t>From Subset B:</w:t>
      </w:r>
    </w:p>
    <w:p w14:paraId="25A22416" w14:textId="77777777" w:rsidR="00511FEF" w:rsidRPr="00511FEF" w:rsidRDefault="00511FEF" w:rsidP="00511FEF">
      <w:pPr>
        <w:numPr>
          <w:ilvl w:val="0"/>
          <w:numId w:val="18"/>
        </w:numPr>
      </w:pPr>
      <w:r w:rsidRPr="00511FEF">
        <w:t xml:space="preserve">Inventory value: </w:t>
      </w:r>
      <w:r w:rsidRPr="00511FEF">
        <w:rPr>
          <w:b/>
          <w:bCs/>
        </w:rPr>
        <w:t>£550,000+</w:t>
      </w:r>
    </w:p>
    <w:p w14:paraId="584F2107" w14:textId="77777777" w:rsidR="00511FEF" w:rsidRPr="00511FEF" w:rsidRDefault="00511FEF" w:rsidP="00511FEF">
      <w:pPr>
        <w:numPr>
          <w:ilvl w:val="0"/>
          <w:numId w:val="18"/>
        </w:numPr>
      </w:pPr>
      <w:r w:rsidRPr="00511FEF">
        <w:t xml:space="preserve">Stock losses: </w:t>
      </w:r>
      <w:r w:rsidRPr="00511FEF">
        <w:rPr>
          <w:b/>
          <w:bCs/>
        </w:rPr>
        <w:t>£95,000</w:t>
      </w:r>
    </w:p>
    <w:p w14:paraId="6EB2FCDB" w14:textId="77777777" w:rsidR="00511FEF" w:rsidRPr="00511FEF" w:rsidRDefault="00511FEF" w:rsidP="00511FEF">
      <w:pPr>
        <w:numPr>
          <w:ilvl w:val="0"/>
          <w:numId w:val="18"/>
        </w:numPr>
      </w:pPr>
      <w:r w:rsidRPr="00511FEF">
        <w:t xml:space="preserve">System development cost: </w:t>
      </w:r>
      <w:r w:rsidRPr="00511FEF">
        <w:rPr>
          <w:b/>
          <w:bCs/>
        </w:rPr>
        <w:t>£34,300</w:t>
      </w:r>
    </w:p>
    <w:p w14:paraId="639B4C4D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5.3 Investment Themes</w:t>
      </w:r>
    </w:p>
    <w:p w14:paraId="57CB11CB" w14:textId="77777777" w:rsidR="00511FEF" w:rsidRPr="00511FEF" w:rsidRDefault="00511FEF" w:rsidP="00511FEF">
      <w:pPr>
        <w:numPr>
          <w:ilvl w:val="0"/>
          <w:numId w:val="19"/>
        </w:numPr>
      </w:pPr>
      <w:r w:rsidRPr="00511FEF">
        <w:t>Heavy investment in plant and machinery</w:t>
      </w:r>
    </w:p>
    <w:p w14:paraId="24768133" w14:textId="77777777" w:rsidR="00511FEF" w:rsidRPr="00511FEF" w:rsidRDefault="00511FEF" w:rsidP="00511FEF">
      <w:pPr>
        <w:numPr>
          <w:ilvl w:val="0"/>
          <w:numId w:val="19"/>
        </w:numPr>
      </w:pPr>
      <w:r w:rsidRPr="00511FEF">
        <w:t>Significant investment in people (training, development)</w:t>
      </w:r>
    </w:p>
    <w:p w14:paraId="71473CF1" w14:textId="77777777" w:rsidR="00511FEF" w:rsidRPr="00511FEF" w:rsidRDefault="00511FEF" w:rsidP="00511FEF">
      <w:pPr>
        <w:numPr>
          <w:ilvl w:val="0"/>
          <w:numId w:val="19"/>
        </w:numPr>
      </w:pPr>
      <w:r w:rsidRPr="00511FEF">
        <w:t>Investment in computerisation (Order Processing Project, VDUs, microfilm)</w:t>
      </w:r>
    </w:p>
    <w:p w14:paraId="54F9EB53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6. People and Culture</w:t>
      </w:r>
    </w:p>
    <w:p w14:paraId="12C5C013" w14:textId="77777777" w:rsidR="00511FEF" w:rsidRPr="00511FEF" w:rsidRDefault="00511FEF" w:rsidP="00511FEF">
      <w:r w:rsidRPr="00511FEF">
        <w:t>Across all subsets, CPC’s culture is described as:</w:t>
      </w:r>
    </w:p>
    <w:p w14:paraId="4766421D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6.1 Structured and Procedural</w:t>
      </w:r>
    </w:p>
    <w:p w14:paraId="390328A1" w14:textId="77777777" w:rsidR="00511FEF" w:rsidRPr="00511FEF" w:rsidRDefault="00511FEF" w:rsidP="00511FEF">
      <w:pPr>
        <w:numPr>
          <w:ilvl w:val="0"/>
          <w:numId w:val="20"/>
        </w:numPr>
      </w:pPr>
      <w:r w:rsidRPr="00511FEF">
        <w:t>Formal induction programmes</w:t>
      </w:r>
    </w:p>
    <w:p w14:paraId="493A7703" w14:textId="77777777" w:rsidR="00511FEF" w:rsidRPr="00511FEF" w:rsidRDefault="00511FEF" w:rsidP="00511FEF">
      <w:pPr>
        <w:numPr>
          <w:ilvl w:val="0"/>
          <w:numId w:val="20"/>
        </w:numPr>
      </w:pPr>
      <w:r w:rsidRPr="00511FEF">
        <w:t>Job breakdowns</w:t>
      </w:r>
    </w:p>
    <w:p w14:paraId="62F495B7" w14:textId="77777777" w:rsidR="00511FEF" w:rsidRPr="00511FEF" w:rsidRDefault="00511FEF" w:rsidP="00511FEF">
      <w:pPr>
        <w:numPr>
          <w:ilvl w:val="0"/>
          <w:numId w:val="20"/>
        </w:numPr>
      </w:pPr>
      <w:r w:rsidRPr="00511FEF">
        <w:t>Fault analysis frameworks (FACERAP)</w:t>
      </w:r>
    </w:p>
    <w:p w14:paraId="5C206F56" w14:textId="77777777" w:rsidR="00511FEF" w:rsidRPr="00511FEF" w:rsidRDefault="00511FEF" w:rsidP="00511FEF">
      <w:pPr>
        <w:numPr>
          <w:ilvl w:val="0"/>
          <w:numId w:val="20"/>
        </w:numPr>
      </w:pPr>
      <w:r w:rsidRPr="00511FEF">
        <w:t>Strict rules on timekeeping, discipline, safety, PPE</w:t>
      </w:r>
    </w:p>
    <w:p w14:paraId="635C189F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6.2 Safety</w:t>
      </w:r>
      <w:r w:rsidRPr="00511FEF">
        <w:rPr>
          <w:b/>
          <w:bCs/>
        </w:rPr>
        <w:noBreakHyphen/>
        <w:t>Conscious</w:t>
      </w:r>
    </w:p>
    <w:p w14:paraId="5F29788E" w14:textId="77777777" w:rsidR="00511FEF" w:rsidRPr="00511FEF" w:rsidRDefault="00511FEF" w:rsidP="00511FEF">
      <w:pPr>
        <w:numPr>
          <w:ilvl w:val="0"/>
          <w:numId w:val="21"/>
        </w:numPr>
      </w:pPr>
      <w:r w:rsidRPr="00511FEF">
        <w:t>Dust</w:t>
      </w:r>
      <w:r w:rsidRPr="00511FEF">
        <w:noBreakHyphen/>
        <w:t>explosion hazards</w:t>
      </w:r>
    </w:p>
    <w:p w14:paraId="5502D5E6" w14:textId="77777777" w:rsidR="00511FEF" w:rsidRPr="00511FEF" w:rsidRDefault="00511FEF" w:rsidP="00511FEF">
      <w:pPr>
        <w:numPr>
          <w:ilvl w:val="0"/>
          <w:numId w:val="21"/>
        </w:numPr>
      </w:pPr>
      <w:r w:rsidRPr="00511FEF">
        <w:t>Fire prevention</w:t>
      </w:r>
    </w:p>
    <w:p w14:paraId="68D4AB20" w14:textId="77777777" w:rsidR="00511FEF" w:rsidRPr="00511FEF" w:rsidRDefault="00511FEF" w:rsidP="00511FEF">
      <w:pPr>
        <w:numPr>
          <w:ilvl w:val="0"/>
          <w:numId w:val="21"/>
        </w:numPr>
      </w:pPr>
      <w:r w:rsidRPr="00511FEF">
        <w:t>Centrifuge hazard analysis</w:t>
      </w:r>
    </w:p>
    <w:p w14:paraId="41B5CAE8" w14:textId="77777777" w:rsidR="00511FEF" w:rsidRPr="00511FEF" w:rsidRDefault="00511FEF" w:rsidP="00511FEF">
      <w:pPr>
        <w:numPr>
          <w:ilvl w:val="0"/>
          <w:numId w:val="21"/>
        </w:numPr>
      </w:pPr>
      <w:r w:rsidRPr="00511FEF">
        <w:t>Safety responsibilities embedded in job descriptions</w:t>
      </w:r>
    </w:p>
    <w:p w14:paraId="76360FC7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lastRenderedPageBreak/>
        <w:t>6.3 Training</w:t>
      </w:r>
      <w:r w:rsidRPr="00511FEF">
        <w:rPr>
          <w:b/>
          <w:bCs/>
        </w:rPr>
        <w:noBreakHyphen/>
        <w:t>Oriented</w:t>
      </w:r>
    </w:p>
    <w:p w14:paraId="13083BE8" w14:textId="77777777" w:rsidR="00511FEF" w:rsidRPr="00511FEF" w:rsidRDefault="00511FEF" w:rsidP="00511FEF">
      <w:pPr>
        <w:numPr>
          <w:ilvl w:val="0"/>
          <w:numId w:val="22"/>
        </w:numPr>
      </w:pPr>
      <w:r w:rsidRPr="00511FEF">
        <w:t>Multiday presentation skills courses</w:t>
      </w:r>
    </w:p>
    <w:p w14:paraId="3DEEFB70" w14:textId="77777777" w:rsidR="00511FEF" w:rsidRPr="00511FEF" w:rsidRDefault="00511FEF" w:rsidP="00511FEF">
      <w:pPr>
        <w:numPr>
          <w:ilvl w:val="0"/>
          <w:numId w:val="22"/>
        </w:numPr>
      </w:pPr>
      <w:r w:rsidRPr="00511FEF">
        <w:t>Supervisor training</w:t>
      </w:r>
    </w:p>
    <w:p w14:paraId="1430CE75" w14:textId="77777777" w:rsidR="00511FEF" w:rsidRPr="00511FEF" w:rsidRDefault="00511FEF" w:rsidP="00511FEF">
      <w:pPr>
        <w:numPr>
          <w:ilvl w:val="0"/>
          <w:numId w:val="22"/>
        </w:numPr>
      </w:pPr>
      <w:r w:rsidRPr="00511FEF">
        <w:t>Technical training</w:t>
      </w:r>
    </w:p>
    <w:p w14:paraId="2F6D1F05" w14:textId="77777777" w:rsidR="00511FEF" w:rsidRPr="00511FEF" w:rsidRDefault="00511FEF" w:rsidP="00511FEF">
      <w:pPr>
        <w:numPr>
          <w:ilvl w:val="0"/>
          <w:numId w:val="22"/>
        </w:numPr>
      </w:pPr>
      <w:r w:rsidRPr="00511FEF">
        <w:t>Emphasis on communication and managerial competence</w:t>
      </w:r>
    </w:p>
    <w:p w14:paraId="084BC55B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6.4 Data</w:t>
      </w:r>
      <w:r w:rsidRPr="00511FEF">
        <w:rPr>
          <w:b/>
          <w:bCs/>
        </w:rPr>
        <w:noBreakHyphen/>
        <w:t>Driven and Systems</w:t>
      </w:r>
      <w:r w:rsidRPr="00511FEF">
        <w:rPr>
          <w:b/>
          <w:bCs/>
        </w:rPr>
        <w:noBreakHyphen/>
        <w:t>Aware</w:t>
      </w:r>
    </w:p>
    <w:p w14:paraId="5DDEF2EC" w14:textId="77777777" w:rsidR="00511FEF" w:rsidRPr="00511FEF" w:rsidRDefault="00511FEF" w:rsidP="00511FEF">
      <w:pPr>
        <w:numPr>
          <w:ilvl w:val="0"/>
          <w:numId w:val="23"/>
        </w:numPr>
      </w:pPr>
      <w:r w:rsidRPr="00511FEF">
        <w:t>Strong focus on information quality</w:t>
      </w:r>
    </w:p>
    <w:p w14:paraId="4D1A30C9" w14:textId="77777777" w:rsidR="00511FEF" w:rsidRPr="00511FEF" w:rsidRDefault="00511FEF" w:rsidP="00511FEF">
      <w:pPr>
        <w:numPr>
          <w:ilvl w:val="0"/>
          <w:numId w:val="23"/>
        </w:numPr>
      </w:pPr>
      <w:r w:rsidRPr="00511FEF">
        <w:t>Standardisation</w:t>
      </w:r>
    </w:p>
    <w:p w14:paraId="00CE5BD3" w14:textId="77777777" w:rsidR="00511FEF" w:rsidRPr="00511FEF" w:rsidRDefault="00511FEF" w:rsidP="00511FEF">
      <w:pPr>
        <w:numPr>
          <w:ilvl w:val="0"/>
          <w:numId w:val="23"/>
        </w:numPr>
      </w:pPr>
      <w:r w:rsidRPr="00511FEF">
        <w:t>Systematic analysis</w:t>
      </w:r>
    </w:p>
    <w:p w14:paraId="07A5681A" w14:textId="77777777" w:rsidR="00511FEF" w:rsidRPr="00511FEF" w:rsidRDefault="00511FEF" w:rsidP="00511FEF">
      <w:pPr>
        <w:numPr>
          <w:ilvl w:val="0"/>
          <w:numId w:val="23"/>
        </w:numPr>
      </w:pPr>
      <w:r w:rsidRPr="00511FEF">
        <w:t>Cross</w:t>
      </w:r>
      <w:r w:rsidRPr="00511FEF">
        <w:noBreakHyphen/>
        <w:t>departmental coordination</w:t>
      </w:r>
    </w:p>
    <w:p w14:paraId="6F9754A2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6.5 Experiencing Organisational Strain</w:t>
      </w:r>
    </w:p>
    <w:p w14:paraId="1B96B01F" w14:textId="77777777" w:rsidR="00511FEF" w:rsidRPr="00511FEF" w:rsidRDefault="00511FEF" w:rsidP="00511FEF">
      <w:r w:rsidRPr="00511FEF">
        <w:t>From Subsets A and C:</w:t>
      </w:r>
    </w:p>
    <w:p w14:paraId="7EEF4849" w14:textId="77777777" w:rsidR="00511FEF" w:rsidRPr="00511FEF" w:rsidRDefault="00511FEF" w:rsidP="00511FEF">
      <w:pPr>
        <w:numPr>
          <w:ilvl w:val="0"/>
          <w:numId w:val="24"/>
        </w:numPr>
      </w:pPr>
      <w:r w:rsidRPr="00511FEF">
        <w:t>Lack of systems expertise on site</w:t>
      </w:r>
    </w:p>
    <w:p w14:paraId="3CB50D1C" w14:textId="77777777" w:rsidR="00511FEF" w:rsidRPr="00511FEF" w:rsidRDefault="00511FEF" w:rsidP="00511FEF">
      <w:pPr>
        <w:numPr>
          <w:ilvl w:val="0"/>
          <w:numId w:val="24"/>
        </w:numPr>
      </w:pPr>
      <w:r w:rsidRPr="00511FEF">
        <w:t>Resistance from some managers</w:t>
      </w:r>
    </w:p>
    <w:p w14:paraId="08C4B6EE" w14:textId="77777777" w:rsidR="00511FEF" w:rsidRPr="00511FEF" w:rsidRDefault="00511FEF" w:rsidP="00511FEF">
      <w:pPr>
        <w:numPr>
          <w:ilvl w:val="0"/>
          <w:numId w:val="24"/>
        </w:numPr>
      </w:pPr>
      <w:r w:rsidRPr="00511FEF">
        <w:t>Systems increasing workload</w:t>
      </w:r>
    </w:p>
    <w:p w14:paraId="7DAA6E12" w14:textId="77777777" w:rsidR="00511FEF" w:rsidRPr="00511FEF" w:rsidRDefault="00511FEF" w:rsidP="00511FEF">
      <w:pPr>
        <w:numPr>
          <w:ilvl w:val="0"/>
          <w:numId w:val="24"/>
        </w:numPr>
      </w:pPr>
      <w:r w:rsidRPr="00511FEF">
        <w:t>Tension between unions and management</w:t>
      </w:r>
    </w:p>
    <w:p w14:paraId="0E4DAFCA" w14:textId="77777777" w:rsidR="00511FEF" w:rsidRPr="00511FEF" w:rsidRDefault="00511FEF" w:rsidP="00511FEF">
      <w:pPr>
        <w:numPr>
          <w:ilvl w:val="0"/>
          <w:numId w:val="24"/>
        </w:numPr>
      </w:pPr>
      <w:r w:rsidRPr="00511FEF">
        <w:t>Desire for better communication and autonomy</w:t>
      </w:r>
    </w:p>
    <w:p w14:paraId="555D869D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7. Paul Wilson’s Contributions</w:t>
      </w:r>
    </w:p>
    <w:p w14:paraId="000211A7" w14:textId="77777777" w:rsidR="00511FEF" w:rsidRPr="00511FEF" w:rsidRDefault="00511FEF" w:rsidP="00511FEF">
      <w:r w:rsidRPr="00511FEF">
        <w:t>Across all subsets, Paul Wilson’s contributions are extensive and fall into several major categories.</w:t>
      </w:r>
    </w:p>
    <w:p w14:paraId="6A6BD442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7.1 Information Handling and Systems Development (Subset A)</w:t>
      </w:r>
    </w:p>
    <w:p w14:paraId="45BAE8B4" w14:textId="77777777" w:rsidR="00511FEF" w:rsidRPr="00511FEF" w:rsidRDefault="00511FEF" w:rsidP="00511FEF">
      <w:pPr>
        <w:numPr>
          <w:ilvl w:val="0"/>
          <w:numId w:val="25"/>
        </w:numPr>
      </w:pPr>
      <w:r w:rsidRPr="00511FEF">
        <w:t>Delivered major presentations on information quality, accessibility, timing, and structure.</w:t>
      </w:r>
    </w:p>
    <w:p w14:paraId="2E7E2B57" w14:textId="77777777" w:rsidR="00511FEF" w:rsidRPr="00511FEF" w:rsidRDefault="00511FEF" w:rsidP="00511FEF">
      <w:pPr>
        <w:numPr>
          <w:ilvl w:val="0"/>
          <w:numId w:val="25"/>
        </w:numPr>
      </w:pPr>
      <w:r w:rsidRPr="00511FEF">
        <w:t>Proposed Information Requirements Plans for organisational units.</w:t>
      </w:r>
    </w:p>
    <w:p w14:paraId="39517C4D" w14:textId="77777777" w:rsidR="00511FEF" w:rsidRPr="00511FEF" w:rsidRDefault="00511FEF" w:rsidP="00511FEF">
      <w:pPr>
        <w:numPr>
          <w:ilvl w:val="0"/>
          <w:numId w:val="25"/>
        </w:numPr>
      </w:pPr>
      <w:r w:rsidRPr="00511FEF">
        <w:t>Analysed CPC’s lag in computerisation and recommended strategic actions.</w:t>
      </w:r>
    </w:p>
    <w:p w14:paraId="061A6BB2" w14:textId="77777777" w:rsidR="00511FEF" w:rsidRPr="00511FEF" w:rsidRDefault="00511FEF" w:rsidP="00511FEF">
      <w:pPr>
        <w:numPr>
          <w:ilvl w:val="0"/>
          <w:numId w:val="25"/>
        </w:numPr>
      </w:pPr>
      <w:r w:rsidRPr="00511FEF">
        <w:t>Contributed to early systems development methodology.</w:t>
      </w:r>
    </w:p>
    <w:p w14:paraId="3EA23759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7.2 Major Systems Proposal Studies (Subset B)</w:t>
      </w:r>
    </w:p>
    <w:p w14:paraId="70322732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Manufacturing Stores Stock System (1978)</w:t>
      </w:r>
    </w:p>
    <w:p w14:paraId="4F16AF83" w14:textId="77777777" w:rsidR="00511FEF" w:rsidRPr="00511FEF" w:rsidRDefault="00511FEF" w:rsidP="00511FEF">
      <w:pPr>
        <w:numPr>
          <w:ilvl w:val="0"/>
          <w:numId w:val="26"/>
        </w:numPr>
      </w:pPr>
      <w:r w:rsidRPr="00511FEF">
        <w:t>35</w:t>
      </w:r>
      <w:r w:rsidRPr="00511FEF">
        <w:noBreakHyphen/>
        <w:t>page proposal</w:t>
      </w:r>
    </w:p>
    <w:p w14:paraId="3458024B" w14:textId="77777777" w:rsidR="00511FEF" w:rsidRPr="00511FEF" w:rsidRDefault="00511FEF" w:rsidP="00511FEF">
      <w:pPr>
        <w:numPr>
          <w:ilvl w:val="0"/>
          <w:numId w:val="26"/>
        </w:numPr>
      </w:pPr>
      <w:r w:rsidRPr="00511FEF">
        <w:lastRenderedPageBreak/>
        <w:t>Computerised stock control</w:t>
      </w:r>
    </w:p>
    <w:p w14:paraId="2F5CB896" w14:textId="77777777" w:rsidR="00511FEF" w:rsidRPr="00511FEF" w:rsidRDefault="00511FEF" w:rsidP="00511FEF">
      <w:pPr>
        <w:numPr>
          <w:ilvl w:val="0"/>
          <w:numId w:val="26"/>
        </w:numPr>
      </w:pPr>
      <w:r w:rsidRPr="00511FEF">
        <w:t>Forecasting and replenishment</w:t>
      </w:r>
    </w:p>
    <w:p w14:paraId="132214F5" w14:textId="77777777" w:rsidR="00511FEF" w:rsidRPr="00511FEF" w:rsidRDefault="00511FEF" w:rsidP="00511FEF">
      <w:pPr>
        <w:numPr>
          <w:ilvl w:val="0"/>
          <w:numId w:val="26"/>
        </w:numPr>
      </w:pPr>
      <w:r w:rsidRPr="00511FEF">
        <w:t>Interfaces with Accounts and Purchasing</w:t>
      </w:r>
    </w:p>
    <w:p w14:paraId="1D8AB2E7" w14:textId="77777777" w:rsidR="00511FEF" w:rsidRPr="00511FEF" w:rsidRDefault="00511FEF" w:rsidP="00511FEF">
      <w:pPr>
        <w:numPr>
          <w:ilvl w:val="0"/>
          <w:numId w:val="26"/>
        </w:numPr>
      </w:pPr>
      <w:r w:rsidRPr="00511FEF">
        <w:t>Data dictionaries and organisational responsibilities</w:t>
      </w:r>
    </w:p>
    <w:p w14:paraId="6CFE0EB9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Personnel Information Computerisation Study (1977)</w:t>
      </w:r>
    </w:p>
    <w:p w14:paraId="6987C1FF" w14:textId="77777777" w:rsidR="00511FEF" w:rsidRPr="00511FEF" w:rsidRDefault="00511FEF" w:rsidP="00511FEF">
      <w:pPr>
        <w:numPr>
          <w:ilvl w:val="0"/>
          <w:numId w:val="27"/>
        </w:numPr>
      </w:pPr>
      <w:r w:rsidRPr="00511FEF">
        <w:t>Wages, salaries, rotas, sickness, holidays, training records</w:t>
      </w:r>
    </w:p>
    <w:p w14:paraId="182A37F8" w14:textId="77777777" w:rsidR="00511FEF" w:rsidRPr="00511FEF" w:rsidRDefault="00511FEF" w:rsidP="00511FEF">
      <w:pPr>
        <w:numPr>
          <w:ilvl w:val="0"/>
          <w:numId w:val="27"/>
        </w:numPr>
      </w:pPr>
      <w:r w:rsidRPr="00511FEF">
        <w:t>Recommended intelligent clock</w:t>
      </w:r>
      <w:r w:rsidRPr="00511FEF">
        <w:noBreakHyphen/>
        <w:t>in systems and online personnel records</w:t>
      </w:r>
    </w:p>
    <w:p w14:paraId="26B1E0E3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7.3 Ergonomics and Workstation Design (Subsets B &amp; E)</w:t>
      </w:r>
    </w:p>
    <w:p w14:paraId="110D3C5C" w14:textId="77777777" w:rsidR="00511FEF" w:rsidRPr="00511FEF" w:rsidRDefault="00511FEF" w:rsidP="00511FEF">
      <w:pPr>
        <w:numPr>
          <w:ilvl w:val="0"/>
          <w:numId w:val="28"/>
        </w:numPr>
      </w:pPr>
      <w:r w:rsidRPr="00511FEF">
        <w:t>Authored VDU Workstation Design Report (1978)</w:t>
      </w:r>
    </w:p>
    <w:p w14:paraId="43D14B5F" w14:textId="77777777" w:rsidR="00511FEF" w:rsidRPr="00511FEF" w:rsidRDefault="00511FEF" w:rsidP="00511FEF">
      <w:pPr>
        <w:numPr>
          <w:ilvl w:val="0"/>
          <w:numId w:val="28"/>
        </w:numPr>
      </w:pPr>
      <w:r w:rsidRPr="00511FEF">
        <w:t>Anthropometrics, viewing distances, keyboard height</w:t>
      </w:r>
    </w:p>
    <w:p w14:paraId="4F454CF5" w14:textId="77777777" w:rsidR="00511FEF" w:rsidRPr="00511FEF" w:rsidRDefault="00511FEF" w:rsidP="00511FEF">
      <w:pPr>
        <w:numPr>
          <w:ilvl w:val="0"/>
          <w:numId w:val="28"/>
        </w:numPr>
      </w:pPr>
      <w:r w:rsidRPr="00511FEF">
        <w:t>Shared vs freestanding workstation design</w:t>
      </w:r>
    </w:p>
    <w:p w14:paraId="30A63DDA" w14:textId="77777777" w:rsidR="00511FEF" w:rsidRPr="00511FEF" w:rsidRDefault="00511FEF" w:rsidP="00511FEF">
      <w:pPr>
        <w:numPr>
          <w:ilvl w:val="0"/>
          <w:numId w:val="28"/>
        </w:numPr>
      </w:pPr>
      <w:r w:rsidRPr="00511FEF">
        <w:t>Office layout redesign and environmental improvements</w:t>
      </w:r>
    </w:p>
    <w:p w14:paraId="749FAEC8" w14:textId="77777777" w:rsidR="00511FEF" w:rsidRPr="00511FEF" w:rsidRDefault="00511FEF" w:rsidP="00511FEF">
      <w:pPr>
        <w:numPr>
          <w:ilvl w:val="0"/>
          <w:numId w:val="28"/>
        </w:numPr>
      </w:pPr>
      <w:r w:rsidRPr="00511FEF">
        <w:t>Costed proposals for Production Planning and Sales areas (£42,300)</w:t>
      </w:r>
    </w:p>
    <w:p w14:paraId="2D011FA6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7.4 Microfilm/Microfiche Strategy (Subset E)</w:t>
      </w:r>
    </w:p>
    <w:p w14:paraId="1F27F9D9" w14:textId="77777777" w:rsidR="00511FEF" w:rsidRPr="00511FEF" w:rsidRDefault="00511FEF" w:rsidP="00511FEF">
      <w:pPr>
        <w:numPr>
          <w:ilvl w:val="0"/>
          <w:numId w:val="29"/>
        </w:numPr>
      </w:pPr>
      <w:r w:rsidRPr="00511FEF">
        <w:t>Authored major memo recommending factory</w:t>
      </w:r>
      <w:r w:rsidRPr="00511FEF">
        <w:noBreakHyphen/>
        <w:t>wide microform study</w:t>
      </w:r>
    </w:p>
    <w:p w14:paraId="5BA8CBCD" w14:textId="77777777" w:rsidR="00511FEF" w:rsidRPr="00511FEF" w:rsidRDefault="00511FEF" w:rsidP="00511FEF">
      <w:pPr>
        <w:numPr>
          <w:ilvl w:val="0"/>
          <w:numId w:val="29"/>
        </w:numPr>
      </w:pPr>
      <w:r w:rsidRPr="00511FEF">
        <w:t>Explained COM technology</w:t>
      </w:r>
    </w:p>
    <w:p w14:paraId="759F6CBC" w14:textId="77777777" w:rsidR="00511FEF" w:rsidRPr="00511FEF" w:rsidRDefault="00511FEF" w:rsidP="00511FEF">
      <w:pPr>
        <w:numPr>
          <w:ilvl w:val="0"/>
          <w:numId w:val="29"/>
        </w:numPr>
      </w:pPr>
      <w:r w:rsidRPr="00511FEF">
        <w:t>Proposed reducing reliance on magnetic tape archives</w:t>
      </w:r>
    </w:p>
    <w:p w14:paraId="001B4C68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7.5 Job Design, Training, and Organisational Development (Subsets B &amp; E)</w:t>
      </w:r>
    </w:p>
    <w:p w14:paraId="324ED8AC" w14:textId="77777777" w:rsidR="00511FEF" w:rsidRPr="00511FEF" w:rsidRDefault="00511FEF" w:rsidP="00511FEF">
      <w:pPr>
        <w:numPr>
          <w:ilvl w:val="0"/>
          <w:numId w:val="30"/>
        </w:numPr>
      </w:pPr>
      <w:r w:rsidRPr="00511FEF">
        <w:t>Created job breakdowns, induction materials, fault analysis sheets</w:t>
      </w:r>
    </w:p>
    <w:p w14:paraId="15DAFC61" w14:textId="77777777" w:rsidR="00511FEF" w:rsidRPr="00511FEF" w:rsidRDefault="00511FEF" w:rsidP="00511FEF">
      <w:pPr>
        <w:numPr>
          <w:ilvl w:val="0"/>
          <w:numId w:val="30"/>
        </w:numPr>
      </w:pPr>
      <w:r w:rsidRPr="00511FEF">
        <w:t>Participated in job evaluation and personnel information studies</w:t>
      </w:r>
    </w:p>
    <w:p w14:paraId="0D10D874" w14:textId="77777777" w:rsidR="00511FEF" w:rsidRPr="00511FEF" w:rsidRDefault="00511FEF" w:rsidP="00511FEF">
      <w:pPr>
        <w:numPr>
          <w:ilvl w:val="0"/>
          <w:numId w:val="30"/>
        </w:numPr>
      </w:pPr>
      <w:r w:rsidRPr="00511FEF">
        <w:t>Proposed improved departmental agenda processes</w:t>
      </w:r>
    </w:p>
    <w:p w14:paraId="5A4C8AFE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7.6 Goods Movement Control (Subset C)</w:t>
      </w:r>
    </w:p>
    <w:p w14:paraId="457D1C99" w14:textId="77777777" w:rsidR="00511FEF" w:rsidRPr="00511FEF" w:rsidRDefault="00511FEF" w:rsidP="00511FEF">
      <w:pPr>
        <w:numPr>
          <w:ilvl w:val="0"/>
          <w:numId w:val="31"/>
        </w:numPr>
      </w:pPr>
      <w:r w:rsidRPr="00511FEF">
        <w:t>Identified weaknesses in goods movement</w:t>
      </w:r>
    </w:p>
    <w:p w14:paraId="6BBEE9C1" w14:textId="77777777" w:rsidR="00511FEF" w:rsidRPr="00511FEF" w:rsidRDefault="00511FEF" w:rsidP="00511FEF">
      <w:pPr>
        <w:numPr>
          <w:ilvl w:val="0"/>
          <w:numId w:val="31"/>
        </w:numPr>
      </w:pPr>
      <w:r w:rsidRPr="00511FEF">
        <w:t>Proposed structured philosophy for control points</w:t>
      </w:r>
    </w:p>
    <w:p w14:paraId="161A7898" w14:textId="77777777" w:rsidR="00511FEF" w:rsidRPr="00511FEF" w:rsidRDefault="00511FEF" w:rsidP="00511FEF">
      <w:pPr>
        <w:numPr>
          <w:ilvl w:val="0"/>
          <w:numId w:val="31"/>
        </w:numPr>
      </w:pPr>
      <w:r w:rsidRPr="00511FEF">
        <w:t>Recommended Optical Mark Sense technology</w:t>
      </w:r>
    </w:p>
    <w:p w14:paraId="10910CDA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7.7 Factory</w:t>
      </w:r>
      <w:r w:rsidRPr="00511FEF">
        <w:rPr>
          <w:b/>
          <w:bCs/>
        </w:rPr>
        <w:noBreakHyphen/>
        <w:t>Wide Systems Plan (Subset C)</w:t>
      </w:r>
    </w:p>
    <w:p w14:paraId="27A6D26D" w14:textId="77777777" w:rsidR="00511FEF" w:rsidRPr="00511FEF" w:rsidRDefault="00511FEF" w:rsidP="00511FEF">
      <w:pPr>
        <w:numPr>
          <w:ilvl w:val="0"/>
          <w:numId w:val="32"/>
        </w:numPr>
      </w:pPr>
      <w:r w:rsidRPr="00511FEF">
        <w:t>Created a large conceptual model of factory operations</w:t>
      </w:r>
    </w:p>
    <w:p w14:paraId="45E36129" w14:textId="77777777" w:rsidR="00511FEF" w:rsidRPr="00511FEF" w:rsidRDefault="00511FEF" w:rsidP="00511FEF">
      <w:pPr>
        <w:numPr>
          <w:ilvl w:val="0"/>
          <w:numId w:val="32"/>
        </w:numPr>
      </w:pPr>
      <w:r w:rsidRPr="00511FEF">
        <w:t>Integrated manufacturing, logistics, sales, and administration</w:t>
      </w:r>
    </w:p>
    <w:p w14:paraId="3F133943" w14:textId="77777777" w:rsidR="00511FEF" w:rsidRPr="00511FEF" w:rsidRDefault="00511FEF" w:rsidP="00511FEF">
      <w:pPr>
        <w:numPr>
          <w:ilvl w:val="0"/>
          <w:numId w:val="32"/>
        </w:numPr>
      </w:pPr>
      <w:r w:rsidRPr="00511FEF">
        <w:lastRenderedPageBreak/>
        <w:t>Later described as a piece of work he was “quite proud of”</w:t>
      </w:r>
    </w:p>
    <w:p w14:paraId="5F88913C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7.8 Cross</w:t>
      </w:r>
      <w:r w:rsidRPr="00511FEF">
        <w:rPr>
          <w:b/>
          <w:bCs/>
        </w:rPr>
        <w:noBreakHyphen/>
        <w:t>Departmental Collaboration (Subsets A–E)</w:t>
      </w:r>
    </w:p>
    <w:p w14:paraId="15389918" w14:textId="77777777" w:rsidR="00511FEF" w:rsidRPr="00511FEF" w:rsidRDefault="00511FEF" w:rsidP="00511FEF">
      <w:pPr>
        <w:numPr>
          <w:ilvl w:val="0"/>
          <w:numId w:val="33"/>
        </w:numPr>
      </w:pPr>
      <w:r w:rsidRPr="00511FEF">
        <w:t>Worked with analysts, engineers, managers, safety committees</w:t>
      </w:r>
    </w:p>
    <w:p w14:paraId="3755EF95" w14:textId="77777777" w:rsidR="00511FEF" w:rsidRPr="00511FEF" w:rsidRDefault="00511FEF" w:rsidP="00511FEF">
      <w:pPr>
        <w:numPr>
          <w:ilvl w:val="0"/>
          <w:numId w:val="33"/>
        </w:numPr>
      </w:pPr>
      <w:r w:rsidRPr="00511FEF">
        <w:t>Organised benchmarking visits (e.g., Kodak)</w:t>
      </w:r>
    </w:p>
    <w:p w14:paraId="76D4F401" w14:textId="77777777" w:rsidR="00511FEF" w:rsidRPr="00511FEF" w:rsidRDefault="00511FEF" w:rsidP="00511FEF">
      <w:pPr>
        <w:numPr>
          <w:ilvl w:val="0"/>
          <w:numId w:val="33"/>
        </w:numPr>
      </w:pPr>
      <w:r w:rsidRPr="00511FEF">
        <w:t>Engaged in internal recruitment and training</w:t>
      </w:r>
    </w:p>
    <w:p w14:paraId="62A1B223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8. Overall Assessment of Paul Wilson’s Impact</w:t>
      </w:r>
    </w:p>
    <w:p w14:paraId="703BD895" w14:textId="77777777" w:rsidR="00511FEF" w:rsidRPr="00511FEF" w:rsidRDefault="00511FEF" w:rsidP="00511FEF">
      <w:r w:rsidRPr="00511FEF">
        <w:t>Across all subsets, Paul Wilson emerges as:</w:t>
      </w:r>
    </w:p>
    <w:p w14:paraId="42F0AD3C" w14:textId="77777777" w:rsidR="00511FEF" w:rsidRPr="00511FEF" w:rsidRDefault="00511FEF" w:rsidP="00511FEF">
      <w:pPr>
        <w:numPr>
          <w:ilvl w:val="0"/>
          <w:numId w:val="34"/>
        </w:numPr>
      </w:pPr>
      <w:r w:rsidRPr="00511FEF">
        <w:rPr>
          <w:b/>
          <w:bCs/>
        </w:rPr>
        <w:t>A systems thinker</w:t>
      </w:r>
    </w:p>
    <w:p w14:paraId="2632C039" w14:textId="77777777" w:rsidR="00511FEF" w:rsidRPr="00511FEF" w:rsidRDefault="00511FEF" w:rsidP="00511FEF">
      <w:pPr>
        <w:numPr>
          <w:ilvl w:val="0"/>
          <w:numId w:val="34"/>
        </w:numPr>
      </w:pPr>
      <w:r w:rsidRPr="00511FEF">
        <w:rPr>
          <w:b/>
          <w:bCs/>
        </w:rPr>
        <w:t>A bridge between technology and operations</w:t>
      </w:r>
    </w:p>
    <w:p w14:paraId="040513FE" w14:textId="77777777" w:rsidR="00511FEF" w:rsidRPr="00511FEF" w:rsidRDefault="00511FEF" w:rsidP="00511FEF">
      <w:pPr>
        <w:numPr>
          <w:ilvl w:val="0"/>
          <w:numId w:val="34"/>
        </w:numPr>
      </w:pPr>
      <w:r w:rsidRPr="00511FEF">
        <w:rPr>
          <w:b/>
          <w:bCs/>
        </w:rPr>
        <w:t>A designer of ergonomic and organisational systems</w:t>
      </w:r>
    </w:p>
    <w:p w14:paraId="51DC9D1D" w14:textId="77777777" w:rsidR="00511FEF" w:rsidRPr="00511FEF" w:rsidRDefault="00511FEF" w:rsidP="00511FEF">
      <w:pPr>
        <w:numPr>
          <w:ilvl w:val="0"/>
          <w:numId w:val="34"/>
        </w:numPr>
      </w:pPr>
      <w:r w:rsidRPr="00511FEF">
        <w:rPr>
          <w:b/>
          <w:bCs/>
        </w:rPr>
        <w:t>A trainer and communicator</w:t>
      </w:r>
    </w:p>
    <w:p w14:paraId="178430F6" w14:textId="77777777" w:rsidR="00511FEF" w:rsidRPr="00511FEF" w:rsidRDefault="00511FEF" w:rsidP="00511FEF">
      <w:pPr>
        <w:numPr>
          <w:ilvl w:val="0"/>
          <w:numId w:val="34"/>
        </w:numPr>
      </w:pPr>
      <w:r w:rsidRPr="00511FEF">
        <w:rPr>
          <w:b/>
          <w:bCs/>
        </w:rPr>
        <w:t>A process architect</w:t>
      </w:r>
    </w:p>
    <w:p w14:paraId="45571586" w14:textId="77777777" w:rsidR="00511FEF" w:rsidRPr="00511FEF" w:rsidRDefault="00511FEF" w:rsidP="00511FEF">
      <w:pPr>
        <w:numPr>
          <w:ilvl w:val="0"/>
          <w:numId w:val="34"/>
        </w:numPr>
      </w:pPr>
      <w:r w:rsidRPr="00511FEF">
        <w:rPr>
          <w:b/>
          <w:bCs/>
        </w:rPr>
        <w:t>A pioneer of early computerisation at CPC</w:t>
      </w:r>
    </w:p>
    <w:p w14:paraId="38E18C73" w14:textId="77777777" w:rsidR="00511FEF" w:rsidRPr="00511FEF" w:rsidRDefault="00511FEF" w:rsidP="00511FEF">
      <w:r w:rsidRPr="00511FEF">
        <w:t>His work contributed to:</w:t>
      </w:r>
    </w:p>
    <w:p w14:paraId="3FD5D84A" w14:textId="77777777" w:rsidR="00511FEF" w:rsidRPr="00511FEF" w:rsidRDefault="00511FEF" w:rsidP="00511FEF">
      <w:pPr>
        <w:numPr>
          <w:ilvl w:val="0"/>
          <w:numId w:val="35"/>
        </w:numPr>
      </w:pPr>
      <w:r w:rsidRPr="00511FEF">
        <w:t>Modernising stock control</w:t>
      </w:r>
    </w:p>
    <w:p w14:paraId="09D777C9" w14:textId="77777777" w:rsidR="00511FEF" w:rsidRPr="00511FEF" w:rsidRDefault="00511FEF" w:rsidP="00511FEF">
      <w:pPr>
        <w:numPr>
          <w:ilvl w:val="0"/>
          <w:numId w:val="35"/>
        </w:numPr>
      </w:pPr>
      <w:r w:rsidRPr="00511FEF">
        <w:t>Improving personnel information systems</w:t>
      </w:r>
    </w:p>
    <w:p w14:paraId="2A1B18E3" w14:textId="77777777" w:rsidR="00511FEF" w:rsidRPr="00511FEF" w:rsidRDefault="00511FEF" w:rsidP="00511FEF">
      <w:pPr>
        <w:numPr>
          <w:ilvl w:val="0"/>
          <w:numId w:val="35"/>
        </w:numPr>
      </w:pPr>
      <w:r w:rsidRPr="00511FEF">
        <w:t>Enhancing operator safety and training</w:t>
      </w:r>
    </w:p>
    <w:p w14:paraId="6C967F26" w14:textId="77777777" w:rsidR="00511FEF" w:rsidRPr="00511FEF" w:rsidRDefault="00511FEF" w:rsidP="00511FEF">
      <w:pPr>
        <w:numPr>
          <w:ilvl w:val="0"/>
          <w:numId w:val="35"/>
        </w:numPr>
      </w:pPr>
      <w:r w:rsidRPr="00511FEF">
        <w:t>Designing ergonomic workstations</w:t>
      </w:r>
    </w:p>
    <w:p w14:paraId="6498C7F8" w14:textId="77777777" w:rsidR="00511FEF" w:rsidRPr="00511FEF" w:rsidRDefault="00511FEF" w:rsidP="00511FEF">
      <w:pPr>
        <w:numPr>
          <w:ilvl w:val="0"/>
          <w:numId w:val="35"/>
        </w:numPr>
      </w:pPr>
      <w:r w:rsidRPr="00511FEF">
        <w:t>Establishing structured systems development methods</w:t>
      </w:r>
    </w:p>
    <w:p w14:paraId="543C55FA" w14:textId="77777777" w:rsidR="00511FEF" w:rsidRPr="00511FEF" w:rsidRDefault="00511FEF" w:rsidP="00511FEF">
      <w:pPr>
        <w:numPr>
          <w:ilvl w:val="0"/>
          <w:numId w:val="35"/>
        </w:numPr>
      </w:pPr>
      <w:r w:rsidRPr="00511FEF">
        <w:t>Advancing information quality and organisational communication</w:t>
      </w:r>
    </w:p>
    <w:p w14:paraId="29BB2C57" w14:textId="77777777" w:rsidR="00511FEF" w:rsidRPr="00511FEF" w:rsidRDefault="00511FEF" w:rsidP="00511FEF">
      <w:pPr>
        <w:numPr>
          <w:ilvl w:val="0"/>
          <w:numId w:val="35"/>
        </w:numPr>
      </w:pPr>
      <w:r w:rsidRPr="00511FEF">
        <w:t>Preparing CPC for the coming era of computerisation</w:t>
      </w:r>
    </w:p>
    <w:p w14:paraId="0CA0DB41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9. Conclusion</w:t>
      </w:r>
    </w:p>
    <w:p w14:paraId="1207F155" w14:textId="77777777" w:rsidR="00511FEF" w:rsidRPr="00511FEF" w:rsidRDefault="00511FEF" w:rsidP="00511FEF">
      <w:r w:rsidRPr="00511FEF">
        <w:t>The combined evidence from PAWDOC Subsets A–E paints a rich, multidimensional picture of CPC (UK) Ltd. in the late 1970s: a large, traditional manufacturing organisation undergoing rapid technological and organisational change. Within this environment, Paul Wilson played a significant, forward</w:t>
      </w:r>
      <w:r w:rsidRPr="00511FEF">
        <w:noBreakHyphen/>
        <w:t>looking role, contributing to ergonomics, systems planning, information management, job design, and organisational development. His work was both practical and strategic, and it aligned closely with CPC’s evolving needs during a period of major transformation.</w:t>
      </w:r>
    </w:p>
    <w:p w14:paraId="55C1FD81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10. Recommended Further Research to Perfect the Report</w:t>
      </w:r>
    </w:p>
    <w:p w14:paraId="0E271D7A" w14:textId="77777777" w:rsidR="00511FEF" w:rsidRPr="00511FEF" w:rsidRDefault="00511FEF" w:rsidP="00511FEF">
      <w:r w:rsidRPr="00511FEF">
        <w:lastRenderedPageBreak/>
        <w:t xml:space="preserve">To elevate this document into a </w:t>
      </w:r>
      <w:r w:rsidRPr="00511FEF">
        <w:rPr>
          <w:b/>
          <w:bCs/>
        </w:rPr>
        <w:t>comprehensive, authoritative historical and organisational study</w:t>
      </w:r>
      <w:r w:rsidRPr="00511FEF">
        <w:t>, a researcher should undertake the following:</w:t>
      </w:r>
    </w:p>
    <w:p w14:paraId="0DA27C1C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10.1 Examine the Full PAWDOC Collection</w:t>
      </w:r>
    </w:p>
    <w:p w14:paraId="2D7FE6C9" w14:textId="77777777" w:rsidR="00511FEF" w:rsidRPr="00511FEF" w:rsidRDefault="00511FEF" w:rsidP="00511FEF">
      <w:r w:rsidRPr="00511FEF">
        <w:t>The subsets provide only fragments. A full analysis should include:</w:t>
      </w:r>
    </w:p>
    <w:p w14:paraId="1EC571BB" w14:textId="77777777" w:rsidR="00511FEF" w:rsidRPr="00511FEF" w:rsidRDefault="00511FEF" w:rsidP="00511FEF">
      <w:pPr>
        <w:numPr>
          <w:ilvl w:val="0"/>
          <w:numId w:val="36"/>
        </w:numPr>
      </w:pPr>
      <w:r w:rsidRPr="00511FEF">
        <w:t>All CPC</w:t>
      </w:r>
      <w:r w:rsidRPr="00511FEF">
        <w:noBreakHyphen/>
        <w:t>related PAWDOC entries (beyond subsets A–E)</w:t>
      </w:r>
    </w:p>
    <w:p w14:paraId="17A8DC11" w14:textId="77777777" w:rsidR="00511FEF" w:rsidRPr="00511FEF" w:rsidRDefault="00511FEF" w:rsidP="00511FEF">
      <w:pPr>
        <w:numPr>
          <w:ilvl w:val="0"/>
          <w:numId w:val="36"/>
        </w:numPr>
      </w:pPr>
      <w:r w:rsidRPr="00511FEF">
        <w:t>Personal correspondence</w:t>
      </w:r>
    </w:p>
    <w:p w14:paraId="440F3671" w14:textId="77777777" w:rsidR="00511FEF" w:rsidRPr="00511FEF" w:rsidRDefault="00511FEF" w:rsidP="00511FEF">
      <w:pPr>
        <w:numPr>
          <w:ilvl w:val="0"/>
          <w:numId w:val="36"/>
        </w:numPr>
      </w:pPr>
      <w:r w:rsidRPr="00511FEF">
        <w:t>Performance reviews</w:t>
      </w:r>
    </w:p>
    <w:p w14:paraId="16A864B8" w14:textId="77777777" w:rsidR="00511FEF" w:rsidRPr="00511FEF" w:rsidRDefault="00511FEF" w:rsidP="00511FEF">
      <w:pPr>
        <w:numPr>
          <w:ilvl w:val="0"/>
          <w:numId w:val="36"/>
        </w:numPr>
      </w:pPr>
      <w:r w:rsidRPr="00511FEF">
        <w:t>Internal memos</w:t>
      </w:r>
    </w:p>
    <w:p w14:paraId="552CAE40" w14:textId="77777777" w:rsidR="00511FEF" w:rsidRPr="00511FEF" w:rsidRDefault="00511FEF" w:rsidP="00511FEF">
      <w:pPr>
        <w:numPr>
          <w:ilvl w:val="0"/>
          <w:numId w:val="36"/>
        </w:numPr>
      </w:pPr>
      <w:r w:rsidRPr="00511FEF">
        <w:t>Project documentation</w:t>
      </w:r>
    </w:p>
    <w:p w14:paraId="2E25AB10" w14:textId="77777777" w:rsidR="00511FEF" w:rsidRPr="00511FEF" w:rsidRDefault="00511FEF" w:rsidP="00511FEF">
      <w:pPr>
        <w:numPr>
          <w:ilvl w:val="0"/>
          <w:numId w:val="36"/>
        </w:numPr>
      </w:pPr>
      <w:r w:rsidRPr="00511FEF">
        <w:t>CVs and job applications</w:t>
      </w:r>
    </w:p>
    <w:p w14:paraId="7620482C" w14:textId="77777777" w:rsidR="00511FEF" w:rsidRPr="00511FEF" w:rsidRDefault="00511FEF" w:rsidP="00511FEF">
      <w:pPr>
        <w:numPr>
          <w:ilvl w:val="0"/>
          <w:numId w:val="36"/>
        </w:numPr>
      </w:pPr>
      <w:r w:rsidRPr="00511FEF">
        <w:t>Notes from meetings and training sessions</w:t>
      </w:r>
    </w:p>
    <w:p w14:paraId="4F7DA523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10.2 Reconstruct Chronology</w:t>
      </w:r>
    </w:p>
    <w:p w14:paraId="223511F3" w14:textId="77777777" w:rsidR="00511FEF" w:rsidRPr="00511FEF" w:rsidRDefault="00511FEF" w:rsidP="00511FEF">
      <w:r w:rsidRPr="00511FEF">
        <w:t>Build a precise timeline of:</w:t>
      </w:r>
    </w:p>
    <w:p w14:paraId="68FE4FC5" w14:textId="77777777" w:rsidR="00511FEF" w:rsidRPr="00511FEF" w:rsidRDefault="00511FEF" w:rsidP="00511FEF">
      <w:pPr>
        <w:numPr>
          <w:ilvl w:val="0"/>
          <w:numId w:val="37"/>
        </w:numPr>
      </w:pPr>
      <w:r w:rsidRPr="00511FEF">
        <w:t>Paul Wilson’s employment dates</w:t>
      </w:r>
    </w:p>
    <w:p w14:paraId="7F47371E" w14:textId="77777777" w:rsidR="00511FEF" w:rsidRPr="00511FEF" w:rsidRDefault="00511FEF" w:rsidP="00511FEF">
      <w:pPr>
        <w:numPr>
          <w:ilvl w:val="0"/>
          <w:numId w:val="37"/>
        </w:numPr>
      </w:pPr>
      <w:r w:rsidRPr="00511FEF">
        <w:t>Major CPC projects</w:t>
      </w:r>
    </w:p>
    <w:p w14:paraId="6A1A7215" w14:textId="77777777" w:rsidR="00511FEF" w:rsidRPr="00511FEF" w:rsidRDefault="00511FEF" w:rsidP="00511FEF">
      <w:pPr>
        <w:numPr>
          <w:ilvl w:val="0"/>
          <w:numId w:val="37"/>
        </w:numPr>
      </w:pPr>
      <w:r w:rsidRPr="00511FEF">
        <w:t>Systems development milestones</w:t>
      </w:r>
    </w:p>
    <w:p w14:paraId="139776F5" w14:textId="77777777" w:rsidR="00511FEF" w:rsidRPr="00511FEF" w:rsidRDefault="00511FEF" w:rsidP="00511FEF">
      <w:pPr>
        <w:numPr>
          <w:ilvl w:val="0"/>
          <w:numId w:val="37"/>
        </w:numPr>
      </w:pPr>
      <w:r w:rsidRPr="00511FEF">
        <w:t>Organisational changes at CPC</w:t>
      </w:r>
    </w:p>
    <w:p w14:paraId="34BB5AFD" w14:textId="77777777" w:rsidR="00511FEF" w:rsidRPr="00511FEF" w:rsidRDefault="00511FEF" w:rsidP="00511FEF">
      <w:pPr>
        <w:numPr>
          <w:ilvl w:val="0"/>
          <w:numId w:val="37"/>
        </w:numPr>
      </w:pPr>
      <w:r w:rsidRPr="00511FEF">
        <w:t>Key events in the Industrial and Consumer Divisions</w:t>
      </w:r>
    </w:p>
    <w:p w14:paraId="129E686A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10.3 Cross</w:t>
      </w:r>
      <w:r w:rsidRPr="00511FEF">
        <w:rPr>
          <w:b/>
          <w:bCs/>
        </w:rPr>
        <w:noBreakHyphen/>
        <w:t>Reference External Sources</w:t>
      </w:r>
    </w:p>
    <w:p w14:paraId="62186F71" w14:textId="77777777" w:rsidR="00511FEF" w:rsidRPr="00511FEF" w:rsidRDefault="00511FEF" w:rsidP="00511FEF">
      <w:r w:rsidRPr="00511FEF">
        <w:t>To contextualise CPC within its industry:</w:t>
      </w:r>
    </w:p>
    <w:p w14:paraId="5E782016" w14:textId="77777777" w:rsidR="00511FEF" w:rsidRPr="00511FEF" w:rsidRDefault="00511FEF" w:rsidP="00511FEF">
      <w:pPr>
        <w:numPr>
          <w:ilvl w:val="0"/>
          <w:numId w:val="38"/>
        </w:numPr>
      </w:pPr>
      <w:r w:rsidRPr="00511FEF">
        <w:t>Trade journals (1970s food and chemical manufacturing)</w:t>
      </w:r>
    </w:p>
    <w:p w14:paraId="4173C442" w14:textId="77777777" w:rsidR="00511FEF" w:rsidRPr="00511FEF" w:rsidRDefault="00511FEF" w:rsidP="00511FEF">
      <w:pPr>
        <w:numPr>
          <w:ilvl w:val="0"/>
          <w:numId w:val="38"/>
        </w:numPr>
      </w:pPr>
      <w:r w:rsidRPr="00511FEF">
        <w:t>CPC International annual reports</w:t>
      </w:r>
    </w:p>
    <w:p w14:paraId="113CF0C5" w14:textId="77777777" w:rsidR="00511FEF" w:rsidRPr="00511FEF" w:rsidRDefault="00511FEF" w:rsidP="00511FEF">
      <w:pPr>
        <w:numPr>
          <w:ilvl w:val="0"/>
          <w:numId w:val="38"/>
        </w:numPr>
      </w:pPr>
      <w:r w:rsidRPr="00511FEF">
        <w:t>Press coverage of CPC UK</w:t>
      </w:r>
    </w:p>
    <w:p w14:paraId="69ED7268" w14:textId="77777777" w:rsidR="00511FEF" w:rsidRPr="00511FEF" w:rsidRDefault="00511FEF" w:rsidP="00511FEF">
      <w:pPr>
        <w:numPr>
          <w:ilvl w:val="0"/>
          <w:numId w:val="38"/>
        </w:numPr>
      </w:pPr>
      <w:r w:rsidRPr="00511FEF">
        <w:t>Academic studies on early computerisation in UK industry</w:t>
      </w:r>
    </w:p>
    <w:p w14:paraId="554AEC80" w14:textId="77777777" w:rsidR="00511FEF" w:rsidRPr="00511FEF" w:rsidRDefault="00511FEF" w:rsidP="00511FEF">
      <w:pPr>
        <w:numPr>
          <w:ilvl w:val="0"/>
          <w:numId w:val="38"/>
        </w:numPr>
      </w:pPr>
      <w:r w:rsidRPr="00511FEF">
        <w:t>Histories of Trafford Park industrial estate</w:t>
      </w:r>
    </w:p>
    <w:p w14:paraId="365FD9D8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10.4 Conduct Oral History Interviews</w:t>
      </w:r>
    </w:p>
    <w:p w14:paraId="16350A2A" w14:textId="77777777" w:rsidR="00511FEF" w:rsidRPr="00511FEF" w:rsidRDefault="00511FEF" w:rsidP="00511FEF">
      <w:r w:rsidRPr="00511FEF">
        <w:t>If possible:</w:t>
      </w:r>
    </w:p>
    <w:p w14:paraId="0BD3A6CE" w14:textId="77777777" w:rsidR="00511FEF" w:rsidRPr="00511FEF" w:rsidRDefault="00511FEF" w:rsidP="00511FEF">
      <w:pPr>
        <w:numPr>
          <w:ilvl w:val="0"/>
          <w:numId w:val="39"/>
        </w:numPr>
      </w:pPr>
      <w:r w:rsidRPr="00511FEF">
        <w:t>Former CPC employees</w:t>
      </w:r>
    </w:p>
    <w:p w14:paraId="51B2F37E" w14:textId="77777777" w:rsidR="00511FEF" w:rsidRPr="00511FEF" w:rsidRDefault="00511FEF" w:rsidP="00511FEF">
      <w:pPr>
        <w:numPr>
          <w:ilvl w:val="0"/>
          <w:numId w:val="39"/>
        </w:numPr>
      </w:pPr>
      <w:r w:rsidRPr="00511FEF">
        <w:lastRenderedPageBreak/>
        <w:t>Members of the Manufacturing Services Department</w:t>
      </w:r>
    </w:p>
    <w:p w14:paraId="59340DA0" w14:textId="77777777" w:rsidR="00511FEF" w:rsidRPr="00511FEF" w:rsidRDefault="00511FEF" w:rsidP="00511FEF">
      <w:pPr>
        <w:numPr>
          <w:ilvl w:val="0"/>
          <w:numId w:val="39"/>
        </w:numPr>
      </w:pPr>
      <w:r w:rsidRPr="00511FEF">
        <w:t>Colleagues mentioned in diaries (e.g., Bainbridge, Lewis, Turnbull)</w:t>
      </w:r>
    </w:p>
    <w:p w14:paraId="3CFB9FB2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10.5 Analyse Surviving Systems Plans and Diagrams</w:t>
      </w:r>
    </w:p>
    <w:p w14:paraId="1C2A5113" w14:textId="77777777" w:rsidR="00511FEF" w:rsidRPr="00511FEF" w:rsidRDefault="00511FEF" w:rsidP="00511FEF">
      <w:r w:rsidRPr="00511FEF">
        <w:t>Especially:</w:t>
      </w:r>
    </w:p>
    <w:p w14:paraId="1E74FE7A" w14:textId="77777777" w:rsidR="00511FEF" w:rsidRPr="00511FEF" w:rsidRDefault="00511FEF" w:rsidP="00511FEF">
      <w:pPr>
        <w:numPr>
          <w:ilvl w:val="0"/>
          <w:numId w:val="40"/>
        </w:numPr>
      </w:pPr>
      <w:r w:rsidRPr="00511FEF">
        <w:t>The factory</w:t>
      </w:r>
      <w:r w:rsidRPr="00511FEF">
        <w:noBreakHyphen/>
        <w:t>wide systems plan</w:t>
      </w:r>
    </w:p>
    <w:p w14:paraId="0953471F" w14:textId="77777777" w:rsidR="00511FEF" w:rsidRPr="00511FEF" w:rsidRDefault="00511FEF" w:rsidP="00511FEF">
      <w:pPr>
        <w:numPr>
          <w:ilvl w:val="0"/>
          <w:numId w:val="40"/>
        </w:numPr>
      </w:pPr>
      <w:r w:rsidRPr="00511FEF">
        <w:t>Workstation design drawings</w:t>
      </w:r>
    </w:p>
    <w:p w14:paraId="5ADC1799" w14:textId="77777777" w:rsidR="00511FEF" w:rsidRPr="00511FEF" w:rsidRDefault="00511FEF" w:rsidP="00511FEF">
      <w:pPr>
        <w:numPr>
          <w:ilvl w:val="0"/>
          <w:numId w:val="40"/>
        </w:numPr>
      </w:pPr>
      <w:r w:rsidRPr="00511FEF">
        <w:t>Office layout proposals</w:t>
      </w:r>
    </w:p>
    <w:p w14:paraId="48823048" w14:textId="77777777" w:rsidR="00511FEF" w:rsidRPr="00511FEF" w:rsidRDefault="00511FEF" w:rsidP="00511FEF">
      <w:pPr>
        <w:numPr>
          <w:ilvl w:val="0"/>
          <w:numId w:val="40"/>
        </w:numPr>
      </w:pPr>
      <w:r w:rsidRPr="00511FEF">
        <w:t>Goods movement control diagrams</w:t>
      </w:r>
    </w:p>
    <w:p w14:paraId="458322FB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10.6 Integrate Organisational Theory</w:t>
      </w:r>
    </w:p>
    <w:p w14:paraId="52E1D571" w14:textId="77777777" w:rsidR="00511FEF" w:rsidRPr="00511FEF" w:rsidRDefault="00511FEF" w:rsidP="00511FEF">
      <w:r w:rsidRPr="00511FEF">
        <w:t>Frame CPC’s evolution using:</w:t>
      </w:r>
    </w:p>
    <w:p w14:paraId="3CC63D39" w14:textId="77777777" w:rsidR="00511FEF" w:rsidRPr="00511FEF" w:rsidRDefault="00511FEF" w:rsidP="00511FEF">
      <w:pPr>
        <w:numPr>
          <w:ilvl w:val="0"/>
          <w:numId w:val="41"/>
        </w:numPr>
      </w:pPr>
      <w:r w:rsidRPr="00511FEF">
        <w:t>Socio</w:t>
      </w:r>
      <w:r w:rsidRPr="00511FEF">
        <w:noBreakHyphen/>
        <w:t>technical systems theory</w:t>
      </w:r>
    </w:p>
    <w:p w14:paraId="1C278023" w14:textId="77777777" w:rsidR="00511FEF" w:rsidRPr="00511FEF" w:rsidRDefault="00511FEF" w:rsidP="00511FEF">
      <w:pPr>
        <w:numPr>
          <w:ilvl w:val="0"/>
          <w:numId w:val="41"/>
        </w:numPr>
      </w:pPr>
      <w:r w:rsidRPr="00511FEF">
        <w:t>Early ergonomics research</w:t>
      </w:r>
    </w:p>
    <w:p w14:paraId="326B7CAF" w14:textId="77777777" w:rsidR="00511FEF" w:rsidRPr="00511FEF" w:rsidRDefault="00511FEF" w:rsidP="00511FEF">
      <w:pPr>
        <w:numPr>
          <w:ilvl w:val="0"/>
          <w:numId w:val="41"/>
        </w:numPr>
      </w:pPr>
      <w:r w:rsidRPr="00511FEF">
        <w:t>Industrial relations history</w:t>
      </w:r>
    </w:p>
    <w:p w14:paraId="609B015E" w14:textId="77777777" w:rsidR="00511FEF" w:rsidRPr="00511FEF" w:rsidRDefault="00511FEF" w:rsidP="00511FEF">
      <w:pPr>
        <w:numPr>
          <w:ilvl w:val="0"/>
          <w:numId w:val="41"/>
        </w:numPr>
      </w:pPr>
      <w:r w:rsidRPr="00511FEF">
        <w:t>Computerisation and office automation literature</w:t>
      </w:r>
    </w:p>
    <w:p w14:paraId="35904B0A" w14:textId="77777777" w:rsidR="00511FEF" w:rsidRPr="00511FEF" w:rsidRDefault="00511FEF" w:rsidP="00511FEF">
      <w:pPr>
        <w:rPr>
          <w:b/>
          <w:bCs/>
        </w:rPr>
      </w:pPr>
      <w:r w:rsidRPr="00511FEF">
        <w:rPr>
          <w:b/>
          <w:bCs/>
        </w:rPr>
        <w:t>10.7 Produce a Final Scholarly Edition</w:t>
      </w:r>
    </w:p>
    <w:p w14:paraId="7B9B9AF1" w14:textId="77777777" w:rsidR="00511FEF" w:rsidRPr="00511FEF" w:rsidRDefault="00511FEF" w:rsidP="00511FEF">
      <w:r w:rsidRPr="00511FEF">
        <w:t>Include:</w:t>
      </w:r>
    </w:p>
    <w:p w14:paraId="1B94075D" w14:textId="77777777" w:rsidR="00511FEF" w:rsidRPr="00511FEF" w:rsidRDefault="00511FEF" w:rsidP="00511FEF">
      <w:pPr>
        <w:numPr>
          <w:ilvl w:val="0"/>
          <w:numId w:val="42"/>
        </w:numPr>
      </w:pPr>
      <w:r w:rsidRPr="00511FEF">
        <w:t>Annotated references</w:t>
      </w:r>
    </w:p>
    <w:p w14:paraId="18EB3F59" w14:textId="77777777" w:rsidR="00511FEF" w:rsidRPr="00511FEF" w:rsidRDefault="00511FEF" w:rsidP="00511FEF">
      <w:pPr>
        <w:numPr>
          <w:ilvl w:val="0"/>
          <w:numId w:val="42"/>
        </w:numPr>
      </w:pPr>
      <w:r w:rsidRPr="00511FEF">
        <w:t>Document facsimiles (where copyright permits)</w:t>
      </w:r>
    </w:p>
    <w:p w14:paraId="13E9F487" w14:textId="77777777" w:rsidR="00511FEF" w:rsidRPr="00511FEF" w:rsidRDefault="00511FEF" w:rsidP="00511FEF">
      <w:pPr>
        <w:numPr>
          <w:ilvl w:val="0"/>
          <w:numId w:val="42"/>
        </w:numPr>
      </w:pPr>
      <w:r w:rsidRPr="00511FEF">
        <w:t>A glossary of CPC terminology</w:t>
      </w:r>
    </w:p>
    <w:p w14:paraId="1156A58E" w14:textId="77777777" w:rsidR="00511FEF" w:rsidRPr="00511FEF" w:rsidRDefault="00511FEF" w:rsidP="00511FEF">
      <w:pPr>
        <w:numPr>
          <w:ilvl w:val="0"/>
          <w:numId w:val="42"/>
        </w:numPr>
      </w:pPr>
      <w:r w:rsidRPr="00511FEF">
        <w:t>Appendices with reconstructed diagrams</w:t>
      </w:r>
    </w:p>
    <w:p w14:paraId="4419E924" w14:textId="77777777" w:rsidR="00511FEF" w:rsidRPr="00511FEF" w:rsidRDefault="00511FEF" w:rsidP="00511FEF">
      <w:pPr>
        <w:numPr>
          <w:ilvl w:val="0"/>
          <w:numId w:val="42"/>
        </w:numPr>
      </w:pPr>
      <w:r w:rsidRPr="00511FEF">
        <w:t>A biographical section on Paul Wilson</w:t>
      </w:r>
    </w:p>
    <w:p w14:paraId="21372D75" w14:textId="77777777" w:rsidR="00F33CB5" w:rsidRDefault="00F33CB5"/>
    <w:sectPr w:rsidR="00F33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0D0"/>
    <w:multiLevelType w:val="multilevel"/>
    <w:tmpl w:val="801C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13299"/>
    <w:multiLevelType w:val="multilevel"/>
    <w:tmpl w:val="98A6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62433"/>
    <w:multiLevelType w:val="multilevel"/>
    <w:tmpl w:val="CE9A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B4214"/>
    <w:multiLevelType w:val="multilevel"/>
    <w:tmpl w:val="6238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D5475"/>
    <w:multiLevelType w:val="multilevel"/>
    <w:tmpl w:val="A788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D1B2E"/>
    <w:multiLevelType w:val="multilevel"/>
    <w:tmpl w:val="E8FE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53668"/>
    <w:multiLevelType w:val="multilevel"/>
    <w:tmpl w:val="E7E8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60981"/>
    <w:multiLevelType w:val="multilevel"/>
    <w:tmpl w:val="B85E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D15FE"/>
    <w:multiLevelType w:val="multilevel"/>
    <w:tmpl w:val="E11E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3E03C9"/>
    <w:multiLevelType w:val="multilevel"/>
    <w:tmpl w:val="B1C2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8C2B14"/>
    <w:multiLevelType w:val="multilevel"/>
    <w:tmpl w:val="C0A0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C2096"/>
    <w:multiLevelType w:val="multilevel"/>
    <w:tmpl w:val="7F9E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527E0A"/>
    <w:multiLevelType w:val="multilevel"/>
    <w:tmpl w:val="10EA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2B5B9F"/>
    <w:multiLevelType w:val="multilevel"/>
    <w:tmpl w:val="6886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ED1361"/>
    <w:multiLevelType w:val="multilevel"/>
    <w:tmpl w:val="4BE6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D5CC0"/>
    <w:multiLevelType w:val="multilevel"/>
    <w:tmpl w:val="D898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AD37DF"/>
    <w:multiLevelType w:val="multilevel"/>
    <w:tmpl w:val="5934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75CE8"/>
    <w:multiLevelType w:val="multilevel"/>
    <w:tmpl w:val="0B24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572658"/>
    <w:multiLevelType w:val="multilevel"/>
    <w:tmpl w:val="90F0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6D3D95"/>
    <w:multiLevelType w:val="multilevel"/>
    <w:tmpl w:val="93C4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2548D1"/>
    <w:multiLevelType w:val="multilevel"/>
    <w:tmpl w:val="5E36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67300E"/>
    <w:multiLevelType w:val="multilevel"/>
    <w:tmpl w:val="8610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DA4554"/>
    <w:multiLevelType w:val="multilevel"/>
    <w:tmpl w:val="F5D2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7A08FF"/>
    <w:multiLevelType w:val="multilevel"/>
    <w:tmpl w:val="B1BE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D85C5F"/>
    <w:multiLevelType w:val="multilevel"/>
    <w:tmpl w:val="C710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025CD2"/>
    <w:multiLevelType w:val="multilevel"/>
    <w:tmpl w:val="42E6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CE5331"/>
    <w:multiLevelType w:val="multilevel"/>
    <w:tmpl w:val="ADE8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037579"/>
    <w:multiLevelType w:val="multilevel"/>
    <w:tmpl w:val="C80C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F22CF7"/>
    <w:multiLevelType w:val="multilevel"/>
    <w:tmpl w:val="6AD4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D0451F"/>
    <w:multiLevelType w:val="multilevel"/>
    <w:tmpl w:val="FA0A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C4B69"/>
    <w:multiLevelType w:val="multilevel"/>
    <w:tmpl w:val="9F28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014CC4"/>
    <w:multiLevelType w:val="multilevel"/>
    <w:tmpl w:val="9136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B50CD2"/>
    <w:multiLevelType w:val="multilevel"/>
    <w:tmpl w:val="082E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1877BC"/>
    <w:multiLevelType w:val="multilevel"/>
    <w:tmpl w:val="59C8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5351D6"/>
    <w:multiLevelType w:val="multilevel"/>
    <w:tmpl w:val="7452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5858B6"/>
    <w:multiLevelType w:val="multilevel"/>
    <w:tmpl w:val="0DB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A56404"/>
    <w:multiLevelType w:val="multilevel"/>
    <w:tmpl w:val="7BAC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39218D"/>
    <w:multiLevelType w:val="multilevel"/>
    <w:tmpl w:val="C74A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5E029E"/>
    <w:multiLevelType w:val="multilevel"/>
    <w:tmpl w:val="2566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5A2572"/>
    <w:multiLevelType w:val="multilevel"/>
    <w:tmpl w:val="7A64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194CEC"/>
    <w:multiLevelType w:val="multilevel"/>
    <w:tmpl w:val="77FE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E16D0E"/>
    <w:multiLevelType w:val="multilevel"/>
    <w:tmpl w:val="F782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611289">
    <w:abstractNumId w:val="6"/>
  </w:num>
  <w:num w:numId="2" w16cid:durableId="790589581">
    <w:abstractNumId w:val="25"/>
  </w:num>
  <w:num w:numId="3" w16cid:durableId="1041444490">
    <w:abstractNumId w:val="16"/>
  </w:num>
  <w:num w:numId="4" w16cid:durableId="1998462680">
    <w:abstractNumId w:val="12"/>
  </w:num>
  <w:num w:numId="5" w16cid:durableId="938678954">
    <w:abstractNumId w:val="1"/>
  </w:num>
  <w:num w:numId="6" w16cid:durableId="324475677">
    <w:abstractNumId w:val="7"/>
  </w:num>
  <w:num w:numId="7" w16cid:durableId="1249464736">
    <w:abstractNumId w:val="36"/>
  </w:num>
  <w:num w:numId="8" w16cid:durableId="1348142049">
    <w:abstractNumId w:val="20"/>
  </w:num>
  <w:num w:numId="9" w16cid:durableId="341010086">
    <w:abstractNumId w:val="35"/>
  </w:num>
  <w:num w:numId="10" w16cid:durableId="1247492039">
    <w:abstractNumId w:val="13"/>
  </w:num>
  <w:num w:numId="11" w16cid:durableId="8602409">
    <w:abstractNumId w:val="2"/>
  </w:num>
  <w:num w:numId="12" w16cid:durableId="710349292">
    <w:abstractNumId w:val="22"/>
  </w:num>
  <w:num w:numId="13" w16cid:durableId="567497305">
    <w:abstractNumId w:val="15"/>
  </w:num>
  <w:num w:numId="14" w16cid:durableId="2079590794">
    <w:abstractNumId w:val="32"/>
  </w:num>
  <w:num w:numId="15" w16cid:durableId="547910656">
    <w:abstractNumId w:val="10"/>
  </w:num>
  <w:num w:numId="16" w16cid:durableId="1684700388">
    <w:abstractNumId w:val="40"/>
  </w:num>
  <w:num w:numId="17" w16cid:durableId="1667244540">
    <w:abstractNumId w:val="5"/>
  </w:num>
  <w:num w:numId="18" w16cid:durableId="1381318336">
    <w:abstractNumId w:val="0"/>
  </w:num>
  <w:num w:numId="19" w16cid:durableId="1614553575">
    <w:abstractNumId w:val="4"/>
  </w:num>
  <w:num w:numId="20" w16cid:durableId="1566866817">
    <w:abstractNumId w:val="34"/>
  </w:num>
  <w:num w:numId="21" w16cid:durableId="1690644031">
    <w:abstractNumId w:val="9"/>
  </w:num>
  <w:num w:numId="22" w16cid:durableId="1972831614">
    <w:abstractNumId w:val="37"/>
  </w:num>
  <w:num w:numId="23" w16cid:durableId="865944531">
    <w:abstractNumId w:val="38"/>
  </w:num>
  <w:num w:numId="24" w16cid:durableId="24716785">
    <w:abstractNumId w:val="27"/>
  </w:num>
  <w:num w:numId="25" w16cid:durableId="587813124">
    <w:abstractNumId w:val="24"/>
  </w:num>
  <w:num w:numId="26" w16cid:durableId="492962267">
    <w:abstractNumId w:val="28"/>
  </w:num>
  <w:num w:numId="27" w16cid:durableId="506794730">
    <w:abstractNumId w:val="29"/>
  </w:num>
  <w:num w:numId="28" w16cid:durableId="1373767662">
    <w:abstractNumId w:val="26"/>
  </w:num>
  <w:num w:numId="29" w16cid:durableId="718018595">
    <w:abstractNumId w:val="31"/>
  </w:num>
  <w:num w:numId="30" w16cid:durableId="322241658">
    <w:abstractNumId w:val="8"/>
  </w:num>
  <w:num w:numId="31" w16cid:durableId="391269001">
    <w:abstractNumId w:val="39"/>
  </w:num>
  <w:num w:numId="32" w16cid:durableId="1522011508">
    <w:abstractNumId w:val="19"/>
  </w:num>
  <w:num w:numId="33" w16cid:durableId="1310673865">
    <w:abstractNumId w:val="23"/>
  </w:num>
  <w:num w:numId="34" w16cid:durableId="992293976">
    <w:abstractNumId w:val="14"/>
  </w:num>
  <w:num w:numId="35" w16cid:durableId="1121848264">
    <w:abstractNumId w:val="30"/>
  </w:num>
  <w:num w:numId="36" w16cid:durableId="500124953">
    <w:abstractNumId w:val="18"/>
  </w:num>
  <w:num w:numId="37" w16cid:durableId="1038047508">
    <w:abstractNumId w:val="3"/>
  </w:num>
  <w:num w:numId="38" w16cid:durableId="2068406484">
    <w:abstractNumId w:val="11"/>
  </w:num>
  <w:num w:numId="39" w16cid:durableId="466240016">
    <w:abstractNumId w:val="33"/>
  </w:num>
  <w:num w:numId="40" w16cid:durableId="123618661">
    <w:abstractNumId w:val="21"/>
  </w:num>
  <w:num w:numId="41" w16cid:durableId="248348074">
    <w:abstractNumId w:val="41"/>
  </w:num>
  <w:num w:numId="42" w16cid:durableId="11384955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EF"/>
    <w:rsid w:val="00511FEF"/>
    <w:rsid w:val="006619A8"/>
    <w:rsid w:val="00E21A11"/>
    <w:rsid w:val="00F33CB5"/>
    <w:rsid w:val="00F4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A7E37"/>
  <w15:chartTrackingRefBased/>
  <w15:docId w15:val="{B483C3F2-B96C-4A87-9FC8-ABCDC23B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1749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Wilson</dc:creator>
  <cp:keywords/>
  <dc:description/>
  <cp:lastModifiedBy>Paul Wilson</cp:lastModifiedBy>
  <cp:revision>1</cp:revision>
  <dcterms:created xsi:type="dcterms:W3CDTF">2026-06-26T10:14:00Z</dcterms:created>
  <dcterms:modified xsi:type="dcterms:W3CDTF">2026-06-26T10:15:00Z</dcterms:modified>
</cp:coreProperties>
</file>