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2B99" w14:textId="44ECA8C9" w:rsidR="00F33CB5" w:rsidRPr="00061A96" w:rsidRDefault="00A24337">
      <w:pPr>
        <w:rPr>
          <w:b/>
          <w:bCs/>
          <w:sz w:val="28"/>
          <w:szCs w:val="28"/>
        </w:rPr>
      </w:pPr>
      <w:r w:rsidRPr="00061A96">
        <w:rPr>
          <w:b/>
          <w:bCs/>
          <w:sz w:val="28"/>
          <w:szCs w:val="28"/>
        </w:rPr>
        <w:t>PAWDOC Guide</w:t>
      </w:r>
    </w:p>
    <w:p w14:paraId="1A9A64C6" w14:textId="77777777" w:rsidR="00061A96" w:rsidRPr="0056148A" w:rsidRDefault="00061A96" w:rsidP="00061A96">
      <w:pPr>
        <w:spacing w:after="0" w:line="240" w:lineRule="auto"/>
        <w:rPr>
          <w:b/>
          <w:szCs w:val="20"/>
        </w:rPr>
      </w:pPr>
      <w:r w:rsidRPr="0056148A">
        <w:rPr>
          <w:b/>
          <w:szCs w:val="20"/>
        </w:rPr>
        <w:t>Contents</w:t>
      </w:r>
    </w:p>
    <w:p w14:paraId="3018BA3A" w14:textId="751F3F0A" w:rsidR="00061A96" w:rsidRDefault="004803FE" w:rsidP="00061A96">
      <w:pPr>
        <w:spacing w:after="0" w:line="240" w:lineRule="auto"/>
        <w:rPr>
          <w:noProof/>
          <w:sz w:val="20"/>
          <w:szCs w:val="20"/>
          <w:lang w:eastAsia="en-GB"/>
        </w:rPr>
      </w:pPr>
      <w:r>
        <w:rPr>
          <w:noProof/>
          <w:sz w:val="20"/>
          <w:szCs w:val="20"/>
          <w:lang w:eastAsia="en-GB"/>
        </w:rPr>
        <w:t>PAWDOC</w:t>
      </w:r>
      <w:r w:rsidR="00061A96">
        <w:rPr>
          <w:noProof/>
          <w:sz w:val="20"/>
          <w:szCs w:val="20"/>
          <w:lang w:eastAsia="en-GB"/>
        </w:rPr>
        <w:t xml:space="preserve"> is a digitised collection of most of the documents received, read and produced by Paul Wilson, a computer professional, over the period 1981 untill he retired in 2012. It also includes selected material from his Order From Chaos investigations after he retired. The collection was started as part of his work on Office Automation at the National Computing Centre (NCC) in Manchester. In conjunction with a colleage, John Pritchard, the idea was to </w:t>
      </w:r>
      <w:r w:rsidR="00061A96" w:rsidRPr="00B32C08">
        <w:rPr>
          <w:noProof/>
          <w:sz w:val="20"/>
          <w:szCs w:val="20"/>
          <w:lang w:eastAsia="en-GB"/>
        </w:rPr>
        <w:t>get some practical experience of what it would be like to work in an electronic office</w:t>
      </w:r>
      <w:r w:rsidR="00061A96">
        <w:rPr>
          <w:noProof/>
          <w:sz w:val="20"/>
          <w:szCs w:val="20"/>
          <w:lang w:eastAsia="en-GB"/>
        </w:rPr>
        <w:t xml:space="preserve">, and the two started storing their documents using a common indexing scheme [see </w:t>
      </w:r>
      <w:r>
        <w:rPr>
          <w:noProof/>
          <w:sz w:val="20"/>
          <w:szCs w:val="20"/>
          <w:lang w:eastAsia="en-GB"/>
        </w:rPr>
        <w:t xml:space="preserve">Index section </w:t>
      </w:r>
      <w:r w:rsidR="00061A96">
        <w:rPr>
          <w:noProof/>
          <w:sz w:val="20"/>
          <w:szCs w:val="20"/>
          <w:lang w:eastAsia="en-GB"/>
        </w:rPr>
        <w:t>below</w:t>
      </w:r>
      <w:r w:rsidR="00061A96">
        <w:rPr>
          <w:noProof/>
          <w:sz w:val="20"/>
          <w:szCs w:val="20"/>
          <w:lang w:eastAsia="en-GB"/>
        </w:rPr>
        <w:t>].</w:t>
      </w:r>
    </w:p>
    <w:p w14:paraId="3FAD0E30" w14:textId="77777777" w:rsidR="00061A96" w:rsidRDefault="00061A96" w:rsidP="00061A96">
      <w:pPr>
        <w:spacing w:after="0" w:line="240" w:lineRule="auto"/>
        <w:rPr>
          <w:noProof/>
          <w:sz w:val="20"/>
          <w:szCs w:val="20"/>
          <w:lang w:eastAsia="en-GB"/>
        </w:rPr>
      </w:pPr>
    </w:p>
    <w:p w14:paraId="6D0611BA" w14:textId="77777777" w:rsidR="00061A96" w:rsidRDefault="00061A96" w:rsidP="00061A96">
      <w:pPr>
        <w:spacing w:after="0" w:line="240" w:lineRule="auto"/>
        <w:rPr>
          <w:noProof/>
          <w:sz w:val="20"/>
          <w:szCs w:val="20"/>
          <w:lang w:eastAsia="en-GB"/>
        </w:rPr>
      </w:pPr>
      <w:r>
        <w:rPr>
          <w:noProof/>
          <w:sz w:val="20"/>
          <w:szCs w:val="20"/>
          <w:lang w:eastAsia="en-GB"/>
        </w:rPr>
        <w:t xml:space="preserve">As time went on, the practice of indexing all his documents became second nature to Wilson. The use of the filing system to control his paperwork and to find and retrieve documents at will, became an integral part of his working life. </w:t>
      </w:r>
    </w:p>
    <w:p w14:paraId="1CE2FD44" w14:textId="77777777" w:rsidR="00061A96" w:rsidRDefault="00061A96" w:rsidP="00061A96">
      <w:pPr>
        <w:spacing w:after="0" w:line="240" w:lineRule="auto"/>
        <w:rPr>
          <w:noProof/>
          <w:sz w:val="20"/>
          <w:szCs w:val="20"/>
          <w:lang w:eastAsia="en-GB"/>
        </w:rPr>
      </w:pPr>
    </w:p>
    <w:p w14:paraId="4B1AD45F" w14:textId="50A6EF9E" w:rsidR="00061A96" w:rsidRDefault="00061A96" w:rsidP="00061A96">
      <w:pPr>
        <w:spacing w:after="0" w:line="240" w:lineRule="auto"/>
        <w:rPr>
          <w:noProof/>
          <w:sz w:val="20"/>
          <w:szCs w:val="20"/>
          <w:lang w:eastAsia="en-GB"/>
        </w:rPr>
      </w:pPr>
      <w:r>
        <w:rPr>
          <w:noProof/>
          <w:sz w:val="20"/>
          <w:szCs w:val="20"/>
          <w:lang w:eastAsia="en-GB"/>
        </w:rPr>
        <w:t>After leaving NCC in 1986, Wilson joined CSC, a global Computer Services company, where he was consultant to a variety of clients for 17 years and then worked in bid management for a further 11 years. Consequently, the collection contents are mainly to do with the development and use of computer technology</w:t>
      </w:r>
      <w:r>
        <w:rPr>
          <w:noProof/>
          <w:sz w:val="20"/>
          <w:szCs w:val="20"/>
          <w:lang w:eastAsia="en-GB"/>
        </w:rPr>
        <w:t>.</w:t>
      </w:r>
    </w:p>
    <w:p w14:paraId="5F5222F7" w14:textId="77777777" w:rsidR="00061A96" w:rsidRDefault="00061A96" w:rsidP="00061A96">
      <w:pPr>
        <w:spacing w:after="0" w:line="240" w:lineRule="auto"/>
        <w:rPr>
          <w:noProof/>
          <w:sz w:val="20"/>
          <w:szCs w:val="20"/>
          <w:lang w:eastAsia="en-GB"/>
        </w:rPr>
      </w:pPr>
    </w:p>
    <w:p w14:paraId="6D14517E" w14:textId="77777777" w:rsidR="00061A96" w:rsidRDefault="00061A96" w:rsidP="00061A96">
      <w:pPr>
        <w:spacing w:after="0" w:line="240" w:lineRule="auto"/>
        <w:rPr>
          <w:noProof/>
          <w:sz w:val="20"/>
          <w:szCs w:val="20"/>
          <w:lang w:eastAsia="en-GB"/>
        </w:rPr>
      </w:pPr>
      <w:r>
        <w:rPr>
          <w:noProof/>
          <w:sz w:val="20"/>
          <w:szCs w:val="20"/>
          <w:lang w:eastAsia="en-GB"/>
        </w:rPr>
        <w:t>All types of documents were stored including letters, internal memos, circulars, reports, specifications, minutes, overhead slides, 35mm slides, notes, training materials, brochures, manuals, maps, emails, computer magazines, journal articles, conference proceedings, and videos. As Office Technology became more versatile, electronic documents such as word processor files, spreadsheets, presentations and web sites were also filed.</w:t>
      </w:r>
    </w:p>
    <w:p w14:paraId="3F8740F7" w14:textId="77777777" w:rsidR="00061A96" w:rsidRDefault="00061A96" w:rsidP="00061A96">
      <w:pPr>
        <w:spacing w:after="0" w:line="240" w:lineRule="auto"/>
        <w:rPr>
          <w:noProof/>
          <w:sz w:val="20"/>
          <w:szCs w:val="20"/>
          <w:lang w:eastAsia="en-GB"/>
        </w:rPr>
      </w:pPr>
    </w:p>
    <w:p w14:paraId="42D416AD" w14:textId="77777777" w:rsidR="00061A96" w:rsidRDefault="00061A96" w:rsidP="00061A96">
      <w:pPr>
        <w:spacing w:after="0" w:line="240" w:lineRule="auto"/>
        <w:rPr>
          <w:noProof/>
          <w:sz w:val="20"/>
          <w:szCs w:val="20"/>
          <w:lang w:eastAsia="en-GB"/>
        </w:rPr>
      </w:pPr>
      <w:r>
        <w:rPr>
          <w:noProof/>
          <w:sz w:val="20"/>
          <w:szCs w:val="20"/>
          <w:lang w:eastAsia="en-GB"/>
        </w:rPr>
        <w:t>The PAWDOC collection provides an intimate insider view of  what it was like to both a) be at work as the PC, email and internet revolutions tore through organisations, and b) advise other organisations how to cope with, and exploit, those upheavals.</w:t>
      </w:r>
    </w:p>
    <w:p w14:paraId="5C9D0DB9" w14:textId="77777777" w:rsidR="00061A96" w:rsidRDefault="00061A96" w:rsidP="00061A96">
      <w:pPr>
        <w:spacing w:after="0" w:line="240" w:lineRule="auto"/>
        <w:rPr>
          <w:noProof/>
          <w:sz w:val="20"/>
          <w:szCs w:val="20"/>
          <w:lang w:eastAsia="en-GB"/>
        </w:rPr>
      </w:pPr>
    </w:p>
    <w:p w14:paraId="5FAAEA4F" w14:textId="194C0D1F" w:rsidR="00061A96" w:rsidRDefault="00061A96" w:rsidP="00061A96">
      <w:pPr>
        <w:spacing w:after="0" w:line="240" w:lineRule="auto"/>
        <w:rPr>
          <w:noProof/>
          <w:sz w:val="20"/>
          <w:szCs w:val="20"/>
          <w:lang w:eastAsia="en-GB"/>
        </w:rPr>
      </w:pPr>
      <w:r>
        <w:rPr>
          <w:noProof/>
          <w:sz w:val="20"/>
          <w:szCs w:val="20"/>
          <w:lang w:eastAsia="en-GB"/>
        </w:rPr>
        <w:t>After he retired, Wilson started exploring how technology could support all kinds of collecting activities and he documented his investigations and results in the pwofc.com website. As of June 2026 this contained over 440 posts across 34 different topics. When work on a topic is completed, copies of the key documents are included in PAWDOC.</w:t>
      </w:r>
    </w:p>
    <w:p w14:paraId="3CBAC475" w14:textId="77777777" w:rsidR="006350FE" w:rsidRDefault="006350FE" w:rsidP="00061A96">
      <w:pPr>
        <w:spacing w:after="0" w:line="240" w:lineRule="auto"/>
        <w:rPr>
          <w:noProof/>
          <w:sz w:val="20"/>
          <w:szCs w:val="20"/>
          <w:lang w:eastAsia="en-GB"/>
        </w:rPr>
      </w:pPr>
    </w:p>
    <w:p w14:paraId="5E00D978" w14:textId="4097B9E2" w:rsidR="006350FE" w:rsidRDefault="006350FE" w:rsidP="00061A96">
      <w:pPr>
        <w:spacing w:after="0" w:line="240" w:lineRule="auto"/>
        <w:rPr>
          <w:noProof/>
          <w:sz w:val="20"/>
          <w:szCs w:val="20"/>
          <w:lang w:eastAsia="en-GB"/>
        </w:rPr>
      </w:pPr>
      <w:r>
        <w:rPr>
          <w:noProof/>
          <w:sz w:val="20"/>
          <w:szCs w:val="20"/>
          <w:lang w:eastAsia="en-GB"/>
        </w:rPr>
        <w:t xml:space="preserve">All documents in </w:t>
      </w:r>
      <w:r w:rsidR="004803FE">
        <w:rPr>
          <w:noProof/>
          <w:sz w:val="20"/>
          <w:szCs w:val="20"/>
          <w:lang w:eastAsia="en-GB"/>
        </w:rPr>
        <w:t>PAWDOC</w:t>
      </w:r>
      <w:r>
        <w:rPr>
          <w:noProof/>
          <w:sz w:val="20"/>
          <w:szCs w:val="20"/>
          <w:lang w:eastAsia="en-GB"/>
        </w:rPr>
        <w:t xml:space="preserve"> were either born digital, or have been digitised by scanning or photograph</w:t>
      </w:r>
      <w:r w:rsidR="004803FE">
        <w:rPr>
          <w:noProof/>
          <w:sz w:val="20"/>
          <w:szCs w:val="20"/>
          <w:lang w:eastAsia="en-GB"/>
        </w:rPr>
        <w:t>y</w:t>
      </w:r>
      <w:r>
        <w:rPr>
          <w:noProof/>
          <w:sz w:val="20"/>
          <w:szCs w:val="20"/>
          <w:lang w:eastAsia="en-GB"/>
        </w:rPr>
        <w:t xml:space="preserve"> and the paper destroyed. A small subset of about 340 significant physical documents have been retained in physical form. In June 2026</w:t>
      </w:r>
      <w:r w:rsidR="004803FE">
        <w:rPr>
          <w:noProof/>
          <w:sz w:val="20"/>
          <w:szCs w:val="20"/>
          <w:lang w:eastAsia="en-GB"/>
        </w:rPr>
        <w:t>, t</w:t>
      </w:r>
      <w:r>
        <w:rPr>
          <w:noProof/>
          <w:sz w:val="20"/>
          <w:szCs w:val="20"/>
          <w:lang w:eastAsia="en-GB"/>
        </w:rPr>
        <w:t>he digital collection comprised some 31,300 digital files taking up approximately 51Gb of storage space.</w:t>
      </w:r>
    </w:p>
    <w:p w14:paraId="5761FB31" w14:textId="77777777" w:rsidR="00206DAB" w:rsidRDefault="00206DAB" w:rsidP="00061A96">
      <w:pPr>
        <w:spacing w:after="0" w:line="240" w:lineRule="auto"/>
        <w:rPr>
          <w:noProof/>
          <w:sz w:val="20"/>
          <w:szCs w:val="20"/>
          <w:lang w:eastAsia="en-GB"/>
        </w:rPr>
      </w:pPr>
    </w:p>
    <w:p w14:paraId="2934B749" w14:textId="0794C8F3" w:rsidR="00206DAB" w:rsidRPr="00206DAB" w:rsidRDefault="00206DAB" w:rsidP="00061A96">
      <w:pPr>
        <w:spacing w:after="0" w:line="240" w:lineRule="auto"/>
        <w:rPr>
          <w:b/>
          <w:szCs w:val="20"/>
        </w:rPr>
      </w:pPr>
      <w:r w:rsidRPr="00206DAB">
        <w:rPr>
          <w:b/>
          <w:szCs w:val="20"/>
        </w:rPr>
        <w:t>Index</w:t>
      </w:r>
    </w:p>
    <w:p w14:paraId="77F9A4B1" w14:textId="297388F8" w:rsidR="006350FE" w:rsidRDefault="006350FE" w:rsidP="00061A96">
      <w:pPr>
        <w:spacing w:after="0" w:line="240" w:lineRule="auto"/>
        <w:rPr>
          <w:noProof/>
          <w:sz w:val="20"/>
          <w:szCs w:val="20"/>
          <w:lang w:eastAsia="en-GB"/>
        </w:rPr>
      </w:pPr>
      <w:r>
        <w:rPr>
          <w:noProof/>
          <w:sz w:val="20"/>
          <w:szCs w:val="20"/>
          <w:lang w:eastAsia="en-GB"/>
        </w:rPr>
        <w:t>PAWDOC has an index in a File</w:t>
      </w:r>
      <w:r w:rsidR="004803FE">
        <w:rPr>
          <w:noProof/>
          <w:sz w:val="20"/>
          <w:szCs w:val="20"/>
          <w:lang w:eastAsia="en-GB"/>
        </w:rPr>
        <w:t>M</w:t>
      </w:r>
      <w:r>
        <w:rPr>
          <w:noProof/>
          <w:sz w:val="20"/>
          <w:szCs w:val="20"/>
          <w:lang w:eastAsia="en-GB"/>
        </w:rPr>
        <w:t>aker database</w:t>
      </w:r>
      <w:r w:rsidR="00660AE5">
        <w:rPr>
          <w:noProof/>
          <w:sz w:val="20"/>
          <w:szCs w:val="20"/>
          <w:lang w:eastAsia="en-GB"/>
        </w:rPr>
        <w:t xml:space="preserve"> containing some 17,</w:t>
      </w:r>
      <w:r w:rsidR="00F8770E">
        <w:rPr>
          <w:noProof/>
          <w:sz w:val="20"/>
          <w:szCs w:val="20"/>
          <w:lang w:eastAsia="en-GB"/>
        </w:rPr>
        <w:t>380 entries in June 2026</w:t>
      </w:r>
      <w:r w:rsidR="00725300">
        <w:rPr>
          <w:noProof/>
          <w:sz w:val="20"/>
          <w:szCs w:val="20"/>
          <w:lang w:eastAsia="en-GB"/>
        </w:rPr>
        <w:t xml:space="preserve">. </w:t>
      </w:r>
      <w:r w:rsidR="00F8770E">
        <w:rPr>
          <w:noProof/>
          <w:sz w:val="20"/>
          <w:szCs w:val="20"/>
          <w:lang w:eastAsia="en-GB"/>
        </w:rPr>
        <w:t>Each</w:t>
      </w:r>
      <w:r w:rsidR="00725300">
        <w:rPr>
          <w:noProof/>
          <w:sz w:val="20"/>
          <w:szCs w:val="20"/>
          <w:lang w:eastAsia="en-GB"/>
        </w:rPr>
        <w:t xml:space="preserve"> index</w:t>
      </w:r>
      <w:r>
        <w:rPr>
          <w:noProof/>
          <w:sz w:val="20"/>
          <w:szCs w:val="20"/>
          <w:lang w:eastAsia="en-GB"/>
        </w:rPr>
        <w:t xml:space="preserve"> </w:t>
      </w:r>
      <w:r w:rsidR="00F8770E">
        <w:rPr>
          <w:noProof/>
          <w:sz w:val="20"/>
          <w:szCs w:val="20"/>
          <w:lang w:eastAsia="en-GB"/>
        </w:rPr>
        <w:t xml:space="preserve">entry </w:t>
      </w:r>
      <w:r>
        <w:rPr>
          <w:noProof/>
          <w:sz w:val="20"/>
          <w:szCs w:val="20"/>
          <w:lang w:eastAsia="en-GB"/>
        </w:rPr>
        <w:t xml:space="preserve">has </w:t>
      </w:r>
      <w:r w:rsidR="00373A4D">
        <w:rPr>
          <w:noProof/>
          <w:sz w:val="20"/>
          <w:szCs w:val="20"/>
          <w:lang w:eastAsia="en-GB"/>
        </w:rPr>
        <w:t>six fields:</w:t>
      </w:r>
    </w:p>
    <w:p w14:paraId="0A807B0F" w14:textId="59053CF0" w:rsidR="00725300" w:rsidRPr="00862953" w:rsidRDefault="00725300" w:rsidP="00725300">
      <w:pPr>
        <w:pStyle w:val="ListParagraph"/>
        <w:numPr>
          <w:ilvl w:val="0"/>
          <w:numId w:val="1"/>
        </w:numPr>
        <w:spacing w:after="0" w:line="240" w:lineRule="auto"/>
        <w:rPr>
          <w:noProof/>
          <w:sz w:val="20"/>
          <w:szCs w:val="20"/>
          <w:lang w:eastAsia="en-GB"/>
        </w:rPr>
      </w:pPr>
      <w:r w:rsidRPr="005E4DAD">
        <w:rPr>
          <w:b/>
          <w:noProof/>
          <w:sz w:val="20"/>
          <w:szCs w:val="20"/>
          <w:lang w:eastAsia="en-GB"/>
        </w:rPr>
        <w:t>Reference Number:</w:t>
      </w:r>
      <w:r>
        <w:rPr>
          <w:noProof/>
          <w:sz w:val="20"/>
          <w:szCs w:val="20"/>
          <w:lang w:eastAsia="en-GB"/>
        </w:rPr>
        <w:t xml:space="preserve"> described in </w:t>
      </w:r>
      <w:r>
        <w:rPr>
          <w:noProof/>
          <w:sz w:val="20"/>
          <w:szCs w:val="20"/>
          <w:lang w:eastAsia="en-GB"/>
        </w:rPr>
        <w:t>detail below</w:t>
      </w:r>
      <w:r w:rsidRPr="00862953">
        <w:rPr>
          <w:noProof/>
          <w:sz w:val="20"/>
          <w:szCs w:val="20"/>
          <w:lang w:eastAsia="en-GB"/>
        </w:rPr>
        <w:t>.</w:t>
      </w:r>
    </w:p>
    <w:p w14:paraId="7DFDABD0" w14:textId="2A372EA6" w:rsidR="00725300" w:rsidRPr="00862953" w:rsidRDefault="00725300" w:rsidP="00725300">
      <w:pPr>
        <w:pStyle w:val="ListParagraph"/>
        <w:numPr>
          <w:ilvl w:val="0"/>
          <w:numId w:val="1"/>
        </w:numPr>
        <w:spacing w:after="0" w:line="240" w:lineRule="auto"/>
        <w:rPr>
          <w:noProof/>
          <w:sz w:val="20"/>
          <w:szCs w:val="20"/>
          <w:lang w:eastAsia="en-GB"/>
        </w:rPr>
      </w:pPr>
      <w:r w:rsidRPr="005E4DAD">
        <w:rPr>
          <w:b/>
          <w:noProof/>
          <w:sz w:val="20"/>
          <w:szCs w:val="20"/>
          <w:lang w:eastAsia="en-GB"/>
        </w:rPr>
        <w:t>Title:</w:t>
      </w:r>
      <w:r w:rsidRPr="00862953">
        <w:rPr>
          <w:noProof/>
          <w:sz w:val="20"/>
          <w:szCs w:val="20"/>
          <w:lang w:eastAsia="en-GB"/>
        </w:rPr>
        <w:t xml:space="preserve"> </w:t>
      </w:r>
      <w:r>
        <w:rPr>
          <w:noProof/>
          <w:sz w:val="20"/>
          <w:szCs w:val="20"/>
          <w:lang w:eastAsia="en-GB"/>
        </w:rPr>
        <w:t>t</w:t>
      </w:r>
      <w:r w:rsidRPr="00862953">
        <w:rPr>
          <w:noProof/>
          <w:sz w:val="20"/>
          <w:szCs w:val="20"/>
          <w:lang w:eastAsia="en-GB"/>
        </w:rPr>
        <w:t>his contains free format text descr</w:t>
      </w:r>
      <w:r>
        <w:rPr>
          <w:noProof/>
          <w:sz w:val="20"/>
          <w:szCs w:val="20"/>
          <w:lang w:eastAsia="en-GB"/>
        </w:rPr>
        <w:t>ibing the document(s) concerned</w:t>
      </w:r>
      <w:r w:rsidRPr="00862953">
        <w:rPr>
          <w:noProof/>
          <w:sz w:val="20"/>
          <w:szCs w:val="20"/>
          <w:lang w:eastAsia="en-GB"/>
        </w:rPr>
        <w:t xml:space="preserve">. </w:t>
      </w:r>
      <w:r>
        <w:rPr>
          <w:noProof/>
          <w:sz w:val="20"/>
          <w:szCs w:val="20"/>
          <w:lang w:eastAsia="en-GB"/>
        </w:rPr>
        <w:t xml:space="preserve"> </w:t>
      </w:r>
      <w:r w:rsidRPr="00862953">
        <w:rPr>
          <w:noProof/>
          <w:sz w:val="20"/>
          <w:szCs w:val="20"/>
          <w:lang w:eastAsia="en-GB"/>
        </w:rPr>
        <w:t>Three dots (...) in the middle of the text denotes that what follows are Keywords</w:t>
      </w:r>
      <w:r>
        <w:rPr>
          <w:noProof/>
          <w:sz w:val="20"/>
          <w:szCs w:val="20"/>
          <w:lang w:eastAsia="en-GB"/>
        </w:rPr>
        <w:t xml:space="preserve">/phrases. </w:t>
      </w:r>
      <w:r w:rsidRPr="00862953">
        <w:rPr>
          <w:noProof/>
          <w:sz w:val="20"/>
          <w:szCs w:val="20"/>
          <w:lang w:eastAsia="en-GB"/>
        </w:rPr>
        <w:t>&lt;&lt;!</w:t>
      </w:r>
      <w:r>
        <w:rPr>
          <w:noProof/>
          <w:sz w:val="20"/>
          <w:szCs w:val="20"/>
          <w:lang w:eastAsia="en-GB"/>
        </w:rPr>
        <w:t xml:space="preserve"> text text  !&gt;&gt; contains a </w:t>
      </w:r>
      <w:r w:rsidRPr="00862953">
        <w:rPr>
          <w:noProof/>
          <w:sz w:val="20"/>
          <w:szCs w:val="20"/>
          <w:lang w:eastAsia="en-GB"/>
        </w:rPr>
        <w:t>comment</w:t>
      </w:r>
      <w:r>
        <w:rPr>
          <w:noProof/>
          <w:sz w:val="20"/>
          <w:szCs w:val="20"/>
          <w:lang w:eastAsia="en-GB"/>
        </w:rPr>
        <w:t xml:space="preserve">ary on the index entry by </w:t>
      </w:r>
      <w:r w:rsidR="004803FE">
        <w:rPr>
          <w:noProof/>
          <w:sz w:val="20"/>
          <w:szCs w:val="20"/>
          <w:lang w:eastAsia="en-GB"/>
        </w:rPr>
        <w:t>Paul Wilson</w:t>
      </w:r>
      <w:r w:rsidRPr="00862953">
        <w:rPr>
          <w:noProof/>
          <w:sz w:val="20"/>
          <w:szCs w:val="20"/>
          <w:lang w:eastAsia="en-GB"/>
        </w:rPr>
        <w:t>.</w:t>
      </w:r>
    </w:p>
    <w:p w14:paraId="292B9366" w14:textId="77777777" w:rsidR="00725300" w:rsidRPr="00862953" w:rsidRDefault="00725300" w:rsidP="00725300">
      <w:pPr>
        <w:pStyle w:val="ListParagraph"/>
        <w:numPr>
          <w:ilvl w:val="0"/>
          <w:numId w:val="1"/>
        </w:numPr>
        <w:spacing w:after="0" w:line="240" w:lineRule="auto"/>
        <w:rPr>
          <w:noProof/>
          <w:sz w:val="20"/>
          <w:szCs w:val="20"/>
          <w:lang w:eastAsia="en-GB"/>
        </w:rPr>
      </w:pPr>
      <w:r w:rsidRPr="005E4DAD">
        <w:rPr>
          <w:b/>
          <w:noProof/>
          <w:sz w:val="20"/>
          <w:szCs w:val="20"/>
          <w:lang w:eastAsia="en-GB"/>
        </w:rPr>
        <w:t>Publication date:</w:t>
      </w:r>
      <w:r w:rsidRPr="00862953">
        <w:rPr>
          <w:noProof/>
          <w:sz w:val="20"/>
          <w:szCs w:val="20"/>
          <w:lang w:eastAsia="en-GB"/>
        </w:rPr>
        <w:t xml:space="preserve"> this is the publication date of the oldest document relating to that Reference Number.</w:t>
      </w:r>
    </w:p>
    <w:p w14:paraId="07C269C1" w14:textId="77777777" w:rsidR="00725300" w:rsidRPr="00862953" w:rsidRDefault="00725300" w:rsidP="00725300">
      <w:pPr>
        <w:pStyle w:val="ListParagraph"/>
        <w:numPr>
          <w:ilvl w:val="0"/>
          <w:numId w:val="1"/>
        </w:numPr>
        <w:spacing w:after="0" w:line="240" w:lineRule="auto"/>
        <w:rPr>
          <w:noProof/>
          <w:sz w:val="20"/>
          <w:szCs w:val="20"/>
          <w:lang w:eastAsia="en-GB"/>
        </w:rPr>
      </w:pPr>
      <w:r w:rsidRPr="005E4DAD">
        <w:rPr>
          <w:b/>
          <w:noProof/>
          <w:sz w:val="20"/>
          <w:szCs w:val="20"/>
          <w:lang w:eastAsia="en-GB"/>
        </w:rPr>
        <w:t>Creation date:</w:t>
      </w:r>
      <w:r>
        <w:rPr>
          <w:noProof/>
          <w:sz w:val="20"/>
          <w:szCs w:val="20"/>
          <w:lang w:eastAsia="en-GB"/>
        </w:rPr>
        <w:t xml:space="preserve"> the</w:t>
      </w:r>
      <w:r w:rsidRPr="00862953">
        <w:rPr>
          <w:noProof/>
          <w:sz w:val="20"/>
          <w:szCs w:val="20"/>
          <w:lang w:eastAsia="en-GB"/>
        </w:rPr>
        <w:t xml:space="preserve"> d</w:t>
      </w:r>
      <w:r>
        <w:rPr>
          <w:noProof/>
          <w:sz w:val="20"/>
          <w:szCs w:val="20"/>
          <w:lang w:eastAsia="en-GB"/>
        </w:rPr>
        <w:t>ate the index entry was created.</w:t>
      </w:r>
    </w:p>
    <w:p w14:paraId="07B541B4" w14:textId="6CFA4A67" w:rsidR="00725300" w:rsidRPr="00862953" w:rsidRDefault="00725300" w:rsidP="00725300">
      <w:pPr>
        <w:pStyle w:val="ListParagraph"/>
        <w:numPr>
          <w:ilvl w:val="0"/>
          <w:numId w:val="1"/>
        </w:numPr>
        <w:spacing w:after="0" w:line="240" w:lineRule="auto"/>
        <w:rPr>
          <w:noProof/>
          <w:sz w:val="20"/>
          <w:szCs w:val="20"/>
          <w:lang w:eastAsia="en-GB"/>
        </w:rPr>
      </w:pPr>
      <w:r w:rsidRPr="005E4DAD">
        <w:rPr>
          <w:b/>
          <w:noProof/>
          <w:sz w:val="20"/>
          <w:szCs w:val="20"/>
          <w:lang w:eastAsia="en-GB"/>
        </w:rPr>
        <w:t>Movement Status:</w:t>
      </w:r>
      <w:r>
        <w:rPr>
          <w:noProof/>
          <w:sz w:val="20"/>
          <w:szCs w:val="20"/>
          <w:lang w:eastAsia="en-GB"/>
        </w:rPr>
        <w:t xml:space="preserve"> t</w:t>
      </w:r>
      <w:r w:rsidRPr="00862953">
        <w:rPr>
          <w:noProof/>
          <w:sz w:val="20"/>
          <w:szCs w:val="20"/>
          <w:lang w:eastAsia="en-GB"/>
        </w:rPr>
        <w:t>his</w:t>
      </w:r>
      <w:r>
        <w:rPr>
          <w:noProof/>
          <w:sz w:val="20"/>
          <w:szCs w:val="20"/>
          <w:lang w:eastAsia="en-GB"/>
        </w:rPr>
        <w:t xml:space="preserve"> is</w:t>
      </w:r>
      <w:r w:rsidRPr="00862953">
        <w:rPr>
          <w:noProof/>
          <w:sz w:val="20"/>
          <w:szCs w:val="20"/>
          <w:lang w:eastAsia="en-GB"/>
        </w:rPr>
        <w:t xml:space="preserve"> used to record the location of items which were lent out, put into archive boxes, were lost etc. </w:t>
      </w:r>
    </w:p>
    <w:p w14:paraId="3C27BCAD" w14:textId="0DE94022" w:rsidR="00725300" w:rsidRPr="00862953" w:rsidRDefault="00725300" w:rsidP="00725300">
      <w:pPr>
        <w:pStyle w:val="ListParagraph"/>
        <w:numPr>
          <w:ilvl w:val="0"/>
          <w:numId w:val="1"/>
        </w:numPr>
        <w:spacing w:after="0" w:line="240" w:lineRule="auto"/>
        <w:rPr>
          <w:noProof/>
          <w:sz w:val="20"/>
          <w:szCs w:val="20"/>
          <w:lang w:eastAsia="en-GB"/>
        </w:rPr>
      </w:pPr>
      <w:r w:rsidRPr="005E4DAD">
        <w:rPr>
          <w:b/>
          <w:noProof/>
          <w:sz w:val="20"/>
          <w:szCs w:val="20"/>
          <w:lang w:eastAsia="en-GB"/>
        </w:rPr>
        <w:t>Date last accessed:</w:t>
      </w:r>
      <w:r>
        <w:rPr>
          <w:noProof/>
          <w:sz w:val="20"/>
          <w:szCs w:val="20"/>
          <w:lang w:eastAsia="en-GB"/>
        </w:rPr>
        <w:t xml:space="preserve"> this records when this Ref</w:t>
      </w:r>
      <w:r w:rsidR="004803FE">
        <w:rPr>
          <w:noProof/>
          <w:sz w:val="20"/>
          <w:szCs w:val="20"/>
          <w:lang w:eastAsia="en-GB"/>
        </w:rPr>
        <w:t xml:space="preserve">eremnce </w:t>
      </w:r>
      <w:r>
        <w:rPr>
          <w:noProof/>
          <w:sz w:val="20"/>
          <w:szCs w:val="20"/>
          <w:lang w:eastAsia="en-GB"/>
        </w:rPr>
        <w:t>N</w:t>
      </w:r>
      <w:r w:rsidR="004803FE">
        <w:rPr>
          <w:noProof/>
          <w:sz w:val="20"/>
          <w:szCs w:val="20"/>
          <w:lang w:eastAsia="en-GB"/>
        </w:rPr>
        <w:t>umber</w:t>
      </w:r>
      <w:r>
        <w:rPr>
          <w:noProof/>
          <w:sz w:val="20"/>
          <w:szCs w:val="20"/>
          <w:lang w:eastAsia="en-GB"/>
        </w:rPr>
        <w:t xml:space="preserve">'s </w:t>
      </w:r>
      <w:r w:rsidRPr="00862953">
        <w:rPr>
          <w:noProof/>
          <w:sz w:val="20"/>
          <w:szCs w:val="20"/>
          <w:lang w:eastAsia="en-GB"/>
        </w:rPr>
        <w:t>documents were</w:t>
      </w:r>
      <w:r>
        <w:rPr>
          <w:noProof/>
          <w:sz w:val="20"/>
          <w:szCs w:val="20"/>
          <w:lang w:eastAsia="en-GB"/>
        </w:rPr>
        <w:t xml:space="preserve"> most recently accessed</w:t>
      </w:r>
      <w:r>
        <w:rPr>
          <w:noProof/>
          <w:sz w:val="20"/>
          <w:szCs w:val="20"/>
          <w:lang w:eastAsia="en-GB"/>
        </w:rPr>
        <w:t>.</w:t>
      </w:r>
    </w:p>
    <w:p w14:paraId="4360F2A7" w14:textId="5B7E0978" w:rsidR="006350FE" w:rsidRDefault="006350FE" w:rsidP="00061A96">
      <w:pPr>
        <w:spacing w:after="0" w:line="240" w:lineRule="auto"/>
        <w:rPr>
          <w:noProof/>
          <w:sz w:val="20"/>
          <w:szCs w:val="20"/>
          <w:lang w:eastAsia="en-GB"/>
        </w:rPr>
      </w:pPr>
    </w:p>
    <w:p w14:paraId="5D39182C" w14:textId="7345AB69" w:rsidR="00725300" w:rsidRDefault="00725300" w:rsidP="00725300">
      <w:pPr>
        <w:spacing w:after="0" w:line="240" w:lineRule="auto"/>
        <w:rPr>
          <w:noProof/>
          <w:sz w:val="20"/>
          <w:szCs w:val="20"/>
          <w:lang w:eastAsia="en-GB"/>
        </w:rPr>
      </w:pPr>
      <w:r>
        <w:rPr>
          <w:noProof/>
          <w:sz w:val="20"/>
          <w:szCs w:val="20"/>
          <w:lang w:eastAsia="en-GB"/>
        </w:rPr>
        <w:t xml:space="preserve">Every document in the collection has a </w:t>
      </w:r>
      <w:r w:rsidRPr="00725300">
        <w:rPr>
          <w:b/>
          <w:bCs/>
          <w:noProof/>
          <w:sz w:val="20"/>
          <w:szCs w:val="20"/>
          <w:lang w:eastAsia="en-GB"/>
        </w:rPr>
        <w:t xml:space="preserve">Reference </w:t>
      </w:r>
      <w:r w:rsidRPr="00725300">
        <w:rPr>
          <w:b/>
          <w:bCs/>
          <w:noProof/>
          <w:sz w:val="20"/>
          <w:szCs w:val="20"/>
          <w:lang w:eastAsia="en-GB"/>
        </w:rPr>
        <w:t>N</w:t>
      </w:r>
      <w:r w:rsidRPr="00725300">
        <w:rPr>
          <w:b/>
          <w:bCs/>
          <w:noProof/>
          <w:sz w:val="20"/>
          <w:szCs w:val="20"/>
          <w:lang w:eastAsia="en-GB"/>
        </w:rPr>
        <w:t>umber</w:t>
      </w:r>
      <w:r>
        <w:rPr>
          <w:noProof/>
          <w:sz w:val="20"/>
          <w:szCs w:val="20"/>
          <w:lang w:eastAsia="en-GB"/>
        </w:rPr>
        <w:t xml:space="preserve"> which is made up of four parts - an Owner Identifier, a Set Identifier, a Serial Number, and a Sub-Serial Number. </w:t>
      </w:r>
      <w:r w:rsidR="00206DAB">
        <w:rPr>
          <w:noProof/>
          <w:sz w:val="20"/>
          <w:szCs w:val="20"/>
          <w:lang w:eastAsia="en-GB"/>
        </w:rPr>
        <w:t>For example, PAW-DOC-4046-01</w:t>
      </w:r>
      <w:r w:rsidR="004803FE">
        <w:rPr>
          <w:noProof/>
          <w:sz w:val="20"/>
          <w:szCs w:val="20"/>
          <w:lang w:eastAsia="en-GB"/>
        </w:rPr>
        <w:t>.</w:t>
      </w:r>
      <w:r w:rsidR="00206DAB">
        <w:rPr>
          <w:noProof/>
          <w:sz w:val="20"/>
          <w:szCs w:val="20"/>
          <w:lang w:eastAsia="en-GB"/>
        </w:rPr>
        <w:t xml:space="preserve"> </w:t>
      </w:r>
      <w:r>
        <w:rPr>
          <w:noProof/>
          <w:sz w:val="20"/>
          <w:szCs w:val="20"/>
          <w:lang w:eastAsia="en-GB"/>
        </w:rPr>
        <w:t>The rationale for each part is outlined below.</w:t>
      </w:r>
    </w:p>
    <w:p w14:paraId="381702A9" w14:textId="173F59AE" w:rsidR="00725300" w:rsidRDefault="00725300" w:rsidP="00725300">
      <w:pPr>
        <w:spacing w:after="0" w:line="240" w:lineRule="auto"/>
        <w:rPr>
          <w:noProof/>
          <w:sz w:val="20"/>
          <w:szCs w:val="20"/>
          <w:lang w:eastAsia="en-GB"/>
        </w:rPr>
      </w:pPr>
      <w:r w:rsidRPr="00206DAB">
        <w:rPr>
          <w:b/>
          <w:bCs/>
          <w:noProof/>
          <w:sz w:val="20"/>
          <w:szCs w:val="20"/>
          <w:lang w:eastAsia="en-GB"/>
        </w:rPr>
        <w:t>Owner Identifier</w:t>
      </w:r>
      <w:r>
        <w:rPr>
          <w:noProof/>
          <w:sz w:val="20"/>
          <w:szCs w:val="20"/>
          <w:lang w:eastAsia="en-GB"/>
        </w:rPr>
        <w:t xml:space="preserve"> - two or more people can generate unique numbers; and y</w:t>
      </w:r>
      <w:r w:rsidR="004803FE">
        <w:rPr>
          <w:noProof/>
          <w:sz w:val="20"/>
          <w:szCs w:val="20"/>
          <w:lang w:eastAsia="en-GB"/>
        </w:rPr>
        <w:t>o</w:t>
      </w:r>
      <w:r>
        <w:rPr>
          <w:noProof/>
          <w:sz w:val="20"/>
          <w:szCs w:val="20"/>
          <w:lang w:eastAsia="en-GB"/>
        </w:rPr>
        <w:t>u can include other people’s doc</w:t>
      </w:r>
      <w:r w:rsidR="004803FE">
        <w:rPr>
          <w:noProof/>
          <w:sz w:val="20"/>
          <w:szCs w:val="20"/>
          <w:lang w:eastAsia="en-GB"/>
        </w:rPr>
        <w:t>ument</w:t>
      </w:r>
      <w:r>
        <w:rPr>
          <w:noProof/>
          <w:sz w:val="20"/>
          <w:szCs w:val="20"/>
          <w:lang w:eastAsia="en-GB"/>
        </w:rPr>
        <w:t xml:space="preserve"> </w:t>
      </w:r>
      <w:r w:rsidR="004803FE">
        <w:rPr>
          <w:noProof/>
          <w:sz w:val="20"/>
          <w:szCs w:val="20"/>
          <w:lang w:eastAsia="en-GB"/>
        </w:rPr>
        <w:t>Reference Numbers</w:t>
      </w:r>
      <w:r>
        <w:rPr>
          <w:noProof/>
          <w:sz w:val="20"/>
          <w:szCs w:val="20"/>
          <w:lang w:eastAsia="en-GB"/>
        </w:rPr>
        <w:t xml:space="preserve"> in your own index</w:t>
      </w:r>
      <w:r w:rsidR="00206DAB">
        <w:rPr>
          <w:noProof/>
          <w:sz w:val="20"/>
          <w:szCs w:val="20"/>
          <w:lang w:eastAsia="en-GB"/>
        </w:rPr>
        <w:t>. For example – PAW.</w:t>
      </w:r>
    </w:p>
    <w:p w14:paraId="09F79858" w14:textId="294EDB5D" w:rsidR="00725300" w:rsidRDefault="00725300" w:rsidP="00725300">
      <w:pPr>
        <w:spacing w:after="0" w:line="240" w:lineRule="auto"/>
        <w:rPr>
          <w:noProof/>
          <w:sz w:val="20"/>
          <w:szCs w:val="20"/>
          <w:lang w:eastAsia="en-GB"/>
        </w:rPr>
      </w:pPr>
      <w:r w:rsidRPr="00206DAB">
        <w:rPr>
          <w:b/>
          <w:bCs/>
          <w:noProof/>
          <w:sz w:val="20"/>
          <w:szCs w:val="20"/>
          <w:lang w:eastAsia="en-GB"/>
        </w:rPr>
        <w:lastRenderedPageBreak/>
        <w:t>Set Identifier</w:t>
      </w:r>
      <w:r>
        <w:rPr>
          <w:noProof/>
          <w:sz w:val="20"/>
          <w:szCs w:val="20"/>
          <w:lang w:eastAsia="en-GB"/>
        </w:rPr>
        <w:t xml:space="preserve"> - allows</w:t>
      </w:r>
      <w:r>
        <w:rPr>
          <w:noProof/>
          <w:sz w:val="20"/>
          <w:szCs w:val="20"/>
          <w:lang w:eastAsia="en-GB"/>
        </w:rPr>
        <w:t xml:space="preserve"> </w:t>
      </w:r>
      <w:r>
        <w:rPr>
          <w:noProof/>
          <w:sz w:val="20"/>
          <w:szCs w:val="20"/>
          <w:lang w:eastAsia="en-GB"/>
        </w:rPr>
        <w:t>an indiv</w:t>
      </w:r>
      <w:r w:rsidR="004803FE">
        <w:rPr>
          <w:noProof/>
          <w:sz w:val="20"/>
          <w:szCs w:val="20"/>
          <w:lang w:eastAsia="en-GB"/>
        </w:rPr>
        <w:t>i</w:t>
      </w:r>
      <w:r>
        <w:rPr>
          <w:noProof/>
          <w:sz w:val="20"/>
          <w:szCs w:val="20"/>
          <w:lang w:eastAsia="en-GB"/>
        </w:rPr>
        <w:t>dual owner to have se</w:t>
      </w:r>
      <w:r w:rsidR="00206DAB">
        <w:rPr>
          <w:noProof/>
          <w:sz w:val="20"/>
          <w:szCs w:val="20"/>
          <w:lang w:eastAsia="en-GB"/>
        </w:rPr>
        <w:t>veral different physical sets of information. For example – DOC.</w:t>
      </w:r>
    </w:p>
    <w:p w14:paraId="70B3DC4E" w14:textId="46C1779A" w:rsidR="00206DAB" w:rsidRDefault="00206DAB" w:rsidP="00725300">
      <w:pPr>
        <w:spacing w:after="0" w:line="240" w:lineRule="auto"/>
        <w:rPr>
          <w:noProof/>
          <w:sz w:val="20"/>
          <w:szCs w:val="20"/>
          <w:lang w:eastAsia="en-GB"/>
        </w:rPr>
      </w:pPr>
      <w:r w:rsidRPr="00206DAB">
        <w:rPr>
          <w:b/>
          <w:bCs/>
          <w:noProof/>
          <w:sz w:val="20"/>
          <w:szCs w:val="20"/>
          <w:lang w:eastAsia="en-GB"/>
        </w:rPr>
        <w:t>Serial Number</w:t>
      </w:r>
      <w:r>
        <w:rPr>
          <w:noProof/>
          <w:sz w:val="20"/>
          <w:szCs w:val="20"/>
          <w:lang w:eastAsia="en-GB"/>
        </w:rPr>
        <w:t xml:space="preserve"> – enables new documents to be given the next number on the list i.e. the number signifis nothing </w:t>
      </w:r>
      <w:r w:rsidR="004803FE">
        <w:rPr>
          <w:noProof/>
          <w:sz w:val="20"/>
          <w:szCs w:val="20"/>
          <w:lang w:eastAsia="en-GB"/>
        </w:rPr>
        <w:t>more</w:t>
      </w:r>
      <w:r>
        <w:rPr>
          <w:noProof/>
          <w:sz w:val="20"/>
          <w:szCs w:val="20"/>
          <w:lang w:eastAsia="en-GB"/>
        </w:rPr>
        <w:t xml:space="preserve"> than the physical location of the document in a file. For example – 4046.</w:t>
      </w:r>
    </w:p>
    <w:p w14:paraId="1560B915" w14:textId="76476E49" w:rsidR="00206DAB" w:rsidRDefault="00206DAB" w:rsidP="00725300">
      <w:pPr>
        <w:spacing w:after="0" w:line="240" w:lineRule="auto"/>
        <w:rPr>
          <w:noProof/>
          <w:sz w:val="20"/>
          <w:szCs w:val="20"/>
          <w:lang w:eastAsia="en-GB"/>
        </w:rPr>
      </w:pPr>
      <w:r w:rsidRPr="00206DAB">
        <w:rPr>
          <w:b/>
          <w:bCs/>
          <w:noProof/>
          <w:sz w:val="20"/>
          <w:szCs w:val="20"/>
          <w:lang w:eastAsia="en-GB"/>
        </w:rPr>
        <w:t>Sub-serial Number</w:t>
      </w:r>
      <w:r>
        <w:rPr>
          <w:noProof/>
          <w:sz w:val="20"/>
          <w:szCs w:val="20"/>
          <w:lang w:eastAsia="en-GB"/>
        </w:rPr>
        <w:t xml:space="preserve"> – enables two or more documents to be kept physically together in a file if though</w:t>
      </w:r>
      <w:r w:rsidR="004803FE">
        <w:rPr>
          <w:noProof/>
          <w:sz w:val="20"/>
          <w:szCs w:val="20"/>
          <w:lang w:eastAsia="en-GB"/>
        </w:rPr>
        <w:t>t</w:t>
      </w:r>
      <w:r>
        <w:rPr>
          <w:noProof/>
          <w:sz w:val="20"/>
          <w:szCs w:val="20"/>
          <w:lang w:eastAsia="en-GB"/>
        </w:rPr>
        <w:t xml:space="preserve"> appropriate by the owner. For example – 01.</w:t>
      </w:r>
    </w:p>
    <w:p w14:paraId="4E9E05A4" w14:textId="77777777" w:rsidR="00206DAB" w:rsidRDefault="00206DAB" w:rsidP="00725300">
      <w:pPr>
        <w:spacing w:after="0" w:line="240" w:lineRule="auto"/>
        <w:rPr>
          <w:noProof/>
          <w:sz w:val="20"/>
          <w:szCs w:val="20"/>
          <w:lang w:eastAsia="en-GB"/>
        </w:rPr>
      </w:pPr>
    </w:p>
    <w:p w14:paraId="725BF797" w14:textId="77777777" w:rsidR="00206DAB" w:rsidRDefault="00206DAB" w:rsidP="00725300">
      <w:pPr>
        <w:spacing w:after="0" w:line="240" w:lineRule="auto"/>
        <w:rPr>
          <w:noProof/>
          <w:sz w:val="20"/>
          <w:szCs w:val="20"/>
          <w:lang w:eastAsia="en-GB"/>
        </w:rPr>
      </w:pPr>
      <w:r>
        <w:rPr>
          <w:noProof/>
          <w:sz w:val="20"/>
          <w:szCs w:val="20"/>
          <w:lang w:eastAsia="en-GB"/>
        </w:rPr>
        <w:t>It is important to note that:</w:t>
      </w:r>
    </w:p>
    <w:p w14:paraId="278BFF2E" w14:textId="60EFD7DB" w:rsidR="00206DAB" w:rsidRDefault="00206DAB" w:rsidP="00206DAB">
      <w:pPr>
        <w:pStyle w:val="ListParagraph"/>
        <w:numPr>
          <w:ilvl w:val="0"/>
          <w:numId w:val="2"/>
        </w:numPr>
        <w:spacing w:after="0" w:line="240" w:lineRule="auto"/>
        <w:rPr>
          <w:noProof/>
          <w:sz w:val="20"/>
          <w:szCs w:val="20"/>
          <w:lang w:eastAsia="en-GB"/>
        </w:rPr>
      </w:pPr>
      <w:r>
        <w:rPr>
          <w:noProof/>
          <w:sz w:val="20"/>
          <w:szCs w:val="20"/>
          <w:lang w:eastAsia="en-GB"/>
        </w:rPr>
        <w:t>M</w:t>
      </w:r>
      <w:r w:rsidRPr="00206DAB">
        <w:rPr>
          <w:noProof/>
          <w:sz w:val="20"/>
          <w:szCs w:val="20"/>
          <w:lang w:eastAsia="en-GB"/>
        </w:rPr>
        <w:t>ultiple physical documents might be held under the same Reference Number by being stapled together, placed in a folder, or physically secured together in some way.</w:t>
      </w:r>
    </w:p>
    <w:p w14:paraId="5C396508" w14:textId="0E206593" w:rsidR="00206DAB" w:rsidRDefault="00206DAB" w:rsidP="00206DAB">
      <w:pPr>
        <w:pStyle w:val="ListParagraph"/>
        <w:numPr>
          <w:ilvl w:val="0"/>
          <w:numId w:val="2"/>
        </w:numPr>
        <w:spacing w:after="0" w:line="240" w:lineRule="auto"/>
        <w:rPr>
          <w:noProof/>
          <w:sz w:val="20"/>
          <w:szCs w:val="20"/>
          <w:lang w:eastAsia="en-GB"/>
        </w:rPr>
      </w:pPr>
      <w:r>
        <w:rPr>
          <w:noProof/>
          <w:sz w:val="20"/>
          <w:szCs w:val="20"/>
          <w:lang w:eastAsia="en-GB"/>
        </w:rPr>
        <w:t>Multiple digital files may have the same Reference Number</w:t>
      </w:r>
      <w:r w:rsidR="00910CEF">
        <w:rPr>
          <w:noProof/>
          <w:sz w:val="20"/>
          <w:szCs w:val="20"/>
          <w:lang w:eastAsia="en-GB"/>
        </w:rPr>
        <w:t xml:space="preserve"> in their names</w:t>
      </w:r>
      <w:r>
        <w:rPr>
          <w:noProof/>
          <w:sz w:val="20"/>
          <w:szCs w:val="20"/>
          <w:lang w:eastAsia="en-GB"/>
        </w:rPr>
        <w:t>, but their</w:t>
      </w:r>
      <w:r w:rsidR="00910CEF">
        <w:rPr>
          <w:noProof/>
          <w:sz w:val="20"/>
          <w:szCs w:val="20"/>
          <w:lang w:eastAsia="en-GB"/>
        </w:rPr>
        <w:t xml:space="preserve"> overall</w:t>
      </w:r>
      <w:r>
        <w:rPr>
          <w:noProof/>
          <w:sz w:val="20"/>
          <w:szCs w:val="20"/>
          <w:lang w:eastAsia="en-GB"/>
        </w:rPr>
        <w:t xml:space="preserve"> file names will b</w:t>
      </w:r>
      <w:r w:rsidR="00910CEF">
        <w:rPr>
          <w:noProof/>
          <w:sz w:val="20"/>
          <w:szCs w:val="20"/>
          <w:lang w:eastAsia="en-GB"/>
        </w:rPr>
        <w:t xml:space="preserve">e unique. See </w:t>
      </w:r>
      <w:r w:rsidR="004803FE">
        <w:rPr>
          <w:noProof/>
          <w:sz w:val="20"/>
          <w:szCs w:val="20"/>
          <w:lang w:eastAsia="en-GB"/>
        </w:rPr>
        <w:t>the next section</w:t>
      </w:r>
      <w:r w:rsidR="00910CEF">
        <w:rPr>
          <w:noProof/>
          <w:sz w:val="20"/>
          <w:szCs w:val="20"/>
          <w:lang w:eastAsia="en-GB"/>
        </w:rPr>
        <w:t xml:space="preserve"> for the structure of PAWDOC file names.</w:t>
      </w:r>
    </w:p>
    <w:p w14:paraId="07F33288" w14:textId="77777777" w:rsidR="00910CEF" w:rsidRDefault="00910CEF" w:rsidP="00910CEF">
      <w:pPr>
        <w:spacing w:after="0" w:line="240" w:lineRule="auto"/>
        <w:rPr>
          <w:noProof/>
          <w:sz w:val="20"/>
          <w:szCs w:val="20"/>
          <w:lang w:eastAsia="en-GB"/>
        </w:rPr>
      </w:pPr>
    </w:p>
    <w:p w14:paraId="05FACEE7" w14:textId="36CD9BF0" w:rsidR="00910CEF" w:rsidRPr="00910CEF" w:rsidRDefault="00910CEF" w:rsidP="00910CEF">
      <w:pPr>
        <w:spacing w:after="0" w:line="240" w:lineRule="auto"/>
        <w:rPr>
          <w:b/>
          <w:szCs w:val="20"/>
        </w:rPr>
      </w:pPr>
      <w:r w:rsidRPr="00910CEF">
        <w:rPr>
          <w:b/>
          <w:szCs w:val="20"/>
        </w:rPr>
        <w:t>Digital File Names</w:t>
      </w:r>
    </w:p>
    <w:p w14:paraId="2D345DE6" w14:textId="77777777" w:rsidR="004803FE" w:rsidRDefault="004803FE" w:rsidP="00910CEF">
      <w:pPr>
        <w:spacing w:after="0" w:line="240" w:lineRule="auto"/>
        <w:rPr>
          <w:noProof/>
          <w:sz w:val="20"/>
          <w:szCs w:val="20"/>
          <w:lang w:eastAsia="en-GB"/>
        </w:rPr>
      </w:pPr>
      <w:r>
        <w:rPr>
          <w:noProof/>
          <w:sz w:val="20"/>
          <w:szCs w:val="20"/>
          <w:lang w:eastAsia="en-GB"/>
        </w:rPr>
        <w:t>PAWDOC’s</w:t>
      </w:r>
      <w:r w:rsidR="00910CEF">
        <w:rPr>
          <w:noProof/>
          <w:sz w:val="20"/>
          <w:szCs w:val="20"/>
          <w:lang w:eastAsia="en-GB"/>
        </w:rPr>
        <w:t xml:space="preserve"> files now reside in sub-folders within the APAWDOC directory</w:t>
      </w:r>
      <w:r w:rsidR="000F168E">
        <w:rPr>
          <w:noProof/>
          <w:sz w:val="20"/>
          <w:szCs w:val="20"/>
          <w:lang w:eastAsia="en-GB"/>
        </w:rPr>
        <w:t xml:space="preserve"> on Paul Wilson’s laptop</w:t>
      </w:r>
      <w:r w:rsidR="00910CEF">
        <w:rPr>
          <w:noProof/>
          <w:sz w:val="20"/>
          <w:szCs w:val="20"/>
          <w:lang w:eastAsia="en-GB"/>
        </w:rPr>
        <w:t xml:space="preserve"> (before 2018 they were stored in </w:t>
      </w:r>
      <w:r>
        <w:rPr>
          <w:noProof/>
          <w:sz w:val="20"/>
          <w:szCs w:val="20"/>
          <w:lang w:eastAsia="en-GB"/>
        </w:rPr>
        <w:t xml:space="preserve">a </w:t>
      </w:r>
      <w:r w:rsidR="00910CEF">
        <w:rPr>
          <w:noProof/>
          <w:sz w:val="20"/>
          <w:szCs w:val="20"/>
          <w:lang w:eastAsia="en-GB"/>
        </w:rPr>
        <w:t>Document Management System (DMS)</w:t>
      </w:r>
      <w:r>
        <w:rPr>
          <w:noProof/>
          <w:sz w:val="20"/>
          <w:szCs w:val="20"/>
          <w:lang w:eastAsia="en-GB"/>
        </w:rPr>
        <w:t xml:space="preserve"> called ‘Fish’</w:t>
      </w:r>
      <w:r w:rsidR="00910CEF">
        <w:rPr>
          <w:noProof/>
          <w:sz w:val="20"/>
          <w:szCs w:val="20"/>
          <w:lang w:eastAsia="en-GB"/>
        </w:rPr>
        <w:t xml:space="preserve">). The index is in the folder ‘APAWDOC Index’ at the top of the APAWDOC directory. </w:t>
      </w:r>
    </w:p>
    <w:p w14:paraId="06A8F973" w14:textId="77777777" w:rsidR="004803FE" w:rsidRDefault="004803FE" w:rsidP="00910CEF">
      <w:pPr>
        <w:spacing w:after="0" w:line="240" w:lineRule="auto"/>
        <w:rPr>
          <w:noProof/>
          <w:sz w:val="20"/>
          <w:szCs w:val="20"/>
          <w:lang w:eastAsia="en-GB"/>
        </w:rPr>
      </w:pPr>
    </w:p>
    <w:p w14:paraId="13FC37D4" w14:textId="4D02FCCC" w:rsidR="00910CEF" w:rsidRDefault="00910CEF" w:rsidP="00910CEF">
      <w:pPr>
        <w:spacing w:after="0" w:line="240" w:lineRule="auto"/>
        <w:rPr>
          <w:noProof/>
          <w:sz w:val="20"/>
          <w:szCs w:val="20"/>
          <w:lang w:eastAsia="en-GB"/>
        </w:rPr>
      </w:pPr>
      <w:r>
        <w:rPr>
          <w:noProof/>
          <w:sz w:val="20"/>
          <w:szCs w:val="20"/>
          <w:lang w:eastAsia="en-GB"/>
        </w:rPr>
        <w:t>Every PAWDOC file has a file name with a standard structure, for example:</w:t>
      </w:r>
    </w:p>
    <w:p w14:paraId="4DF67B0F" w14:textId="77777777" w:rsidR="00910CEF" w:rsidRPr="009D7B6A" w:rsidRDefault="00910CEF" w:rsidP="00910CEF">
      <w:pPr>
        <w:spacing w:after="0" w:line="240" w:lineRule="auto"/>
        <w:rPr>
          <w:noProof/>
          <w:sz w:val="12"/>
          <w:szCs w:val="12"/>
          <w:lang w:eastAsia="en-GB"/>
        </w:rPr>
      </w:pPr>
    </w:p>
    <w:p w14:paraId="03DBCD63" w14:textId="77777777" w:rsidR="00910CEF" w:rsidRDefault="00910CEF" w:rsidP="00910CEF">
      <w:pPr>
        <w:spacing w:after="0" w:line="240" w:lineRule="auto"/>
        <w:ind w:left="284"/>
        <w:rPr>
          <w:noProof/>
          <w:sz w:val="20"/>
          <w:szCs w:val="20"/>
          <w:lang w:eastAsia="en-GB"/>
        </w:rPr>
      </w:pPr>
      <w:r w:rsidRPr="00862953">
        <w:rPr>
          <w:noProof/>
          <w:sz w:val="20"/>
          <w:szCs w:val="20"/>
          <w:lang w:eastAsia="en-GB"/>
        </w:rPr>
        <w:t>PAW-DOC-1104-39   Planning the ITUSA document Inte</w:t>
      </w:r>
      <w:r>
        <w:rPr>
          <w:noProof/>
          <w:sz w:val="20"/>
          <w:szCs w:val="20"/>
          <w:lang w:eastAsia="en-GB"/>
        </w:rPr>
        <w:t>rchange group X.400 User Test</w:t>
      </w:r>
      <w:r w:rsidRPr="00862953">
        <w:rPr>
          <w:noProof/>
          <w:sz w:val="20"/>
          <w:szCs w:val="20"/>
          <w:lang w:eastAsia="en-GB"/>
        </w:rPr>
        <w:t xml:space="preserve">, 03-05-2004, </w:t>
      </w:r>
      <w:r>
        <w:rPr>
          <w:noProof/>
          <w:sz w:val="20"/>
          <w:szCs w:val="20"/>
          <w:lang w:eastAsia="en-GB"/>
        </w:rPr>
        <w:t>2G6</w:t>
      </w:r>
      <w:r w:rsidRPr="00862953">
        <w:rPr>
          <w:noProof/>
          <w:sz w:val="20"/>
          <w:szCs w:val="20"/>
          <w:lang w:eastAsia="en-GB"/>
        </w:rPr>
        <w:t>.tif</w:t>
      </w:r>
    </w:p>
    <w:p w14:paraId="226307C3" w14:textId="77777777" w:rsidR="00910CEF" w:rsidRPr="009D7B6A" w:rsidRDefault="00910CEF" w:rsidP="00910CEF">
      <w:pPr>
        <w:spacing w:after="0" w:line="240" w:lineRule="auto"/>
        <w:rPr>
          <w:noProof/>
          <w:sz w:val="12"/>
          <w:szCs w:val="12"/>
          <w:lang w:eastAsia="en-GB"/>
        </w:rPr>
      </w:pPr>
    </w:p>
    <w:p w14:paraId="4C2D918A" w14:textId="77777777" w:rsidR="00910CEF" w:rsidRDefault="00910CEF" w:rsidP="00910CEF">
      <w:pPr>
        <w:spacing w:after="0" w:line="240" w:lineRule="auto"/>
        <w:rPr>
          <w:noProof/>
          <w:sz w:val="20"/>
          <w:szCs w:val="20"/>
          <w:lang w:eastAsia="en-GB"/>
        </w:rPr>
      </w:pPr>
      <w:r>
        <w:rPr>
          <w:noProof/>
          <w:sz w:val="20"/>
          <w:szCs w:val="20"/>
          <w:lang w:eastAsia="en-GB"/>
        </w:rPr>
        <w:t>The elements of the file title are:</w:t>
      </w:r>
    </w:p>
    <w:p w14:paraId="0B3542D6" w14:textId="77777777" w:rsidR="00910CEF" w:rsidRPr="00867113" w:rsidRDefault="00910CEF" w:rsidP="00910CEF">
      <w:pPr>
        <w:pStyle w:val="ListParagraph"/>
        <w:numPr>
          <w:ilvl w:val="0"/>
          <w:numId w:val="3"/>
        </w:numPr>
        <w:spacing w:after="0" w:line="240" w:lineRule="auto"/>
        <w:rPr>
          <w:noProof/>
          <w:sz w:val="20"/>
          <w:szCs w:val="20"/>
          <w:lang w:eastAsia="en-GB"/>
        </w:rPr>
      </w:pPr>
      <w:r w:rsidRPr="00867113">
        <w:rPr>
          <w:noProof/>
          <w:sz w:val="20"/>
          <w:szCs w:val="20"/>
          <w:lang w:eastAsia="en-GB"/>
        </w:rPr>
        <w:t>Reference Number (PAW-DOC-1104-39)</w:t>
      </w:r>
    </w:p>
    <w:p w14:paraId="1551CE35" w14:textId="77777777" w:rsidR="00910CEF" w:rsidRPr="00867113" w:rsidRDefault="00910CEF" w:rsidP="00910CEF">
      <w:pPr>
        <w:pStyle w:val="ListParagraph"/>
        <w:numPr>
          <w:ilvl w:val="0"/>
          <w:numId w:val="3"/>
        </w:numPr>
        <w:spacing w:after="0" w:line="240" w:lineRule="auto"/>
        <w:rPr>
          <w:noProof/>
          <w:sz w:val="20"/>
          <w:szCs w:val="20"/>
          <w:lang w:eastAsia="en-GB"/>
        </w:rPr>
      </w:pPr>
      <w:r w:rsidRPr="00867113">
        <w:rPr>
          <w:noProof/>
          <w:sz w:val="20"/>
          <w:szCs w:val="20"/>
          <w:lang w:eastAsia="en-GB"/>
        </w:rPr>
        <w:t>Three blank space</w:t>
      </w:r>
    </w:p>
    <w:p w14:paraId="7E607F26" w14:textId="77777777" w:rsidR="00910CEF" w:rsidRPr="00867113" w:rsidRDefault="00910CEF" w:rsidP="00910CEF">
      <w:pPr>
        <w:pStyle w:val="ListParagraph"/>
        <w:numPr>
          <w:ilvl w:val="0"/>
          <w:numId w:val="3"/>
        </w:numPr>
        <w:spacing w:after="0" w:line="240" w:lineRule="auto"/>
        <w:rPr>
          <w:noProof/>
          <w:sz w:val="20"/>
          <w:szCs w:val="20"/>
          <w:lang w:eastAsia="en-GB"/>
        </w:rPr>
      </w:pPr>
      <w:r w:rsidRPr="00867113">
        <w:rPr>
          <w:noProof/>
          <w:sz w:val="20"/>
          <w:szCs w:val="20"/>
          <w:lang w:eastAsia="en-GB"/>
        </w:rPr>
        <w:t>Description (Planning the ITUSA document Interchange group X.400 User Test</w:t>
      </w:r>
      <w:r>
        <w:rPr>
          <w:noProof/>
          <w:sz w:val="20"/>
          <w:szCs w:val="20"/>
          <w:lang w:eastAsia="en-GB"/>
        </w:rPr>
        <w:t xml:space="preserve">, </w:t>
      </w:r>
      <w:r w:rsidRPr="00867113">
        <w:rPr>
          <w:noProof/>
          <w:sz w:val="20"/>
          <w:szCs w:val="20"/>
          <w:lang w:eastAsia="en-GB"/>
        </w:rPr>
        <w:t>)</w:t>
      </w:r>
    </w:p>
    <w:p w14:paraId="56FAC1F9" w14:textId="3BD471F7" w:rsidR="00910CEF" w:rsidRPr="00867113" w:rsidRDefault="00910CEF" w:rsidP="00910CEF">
      <w:pPr>
        <w:pStyle w:val="ListParagraph"/>
        <w:numPr>
          <w:ilvl w:val="0"/>
          <w:numId w:val="3"/>
        </w:numPr>
        <w:spacing w:after="0" w:line="240" w:lineRule="auto"/>
        <w:rPr>
          <w:noProof/>
          <w:sz w:val="20"/>
          <w:szCs w:val="20"/>
          <w:lang w:eastAsia="en-GB"/>
        </w:rPr>
      </w:pPr>
      <w:r w:rsidRPr="00867113">
        <w:rPr>
          <w:noProof/>
          <w:sz w:val="20"/>
          <w:szCs w:val="20"/>
          <w:lang w:eastAsia="en-GB"/>
        </w:rPr>
        <w:t xml:space="preserve">Date placed in </w:t>
      </w:r>
      <w:r>
        <w:rPr>
          <w:noProof/>
          <w:sz w:val="20"/>
          <w:szCs w:val="20"/>
          <w:lang w:eastAsia="en-GB"/>
        </w:rPr>
        <w:t xml:space="preserve">the </w:t>
      </w:r>
      <w:r w:rsidRPr="00867113">
        <w:rPr>
          <w:noProof/>
          <w:sz w:val="20"/>
          <w:szCs w:val="20"/>
          <w:lang w:eastAsia="en-GB"/>
        </w:rPr>
        <w:t>D</w:t>
      </w:r>
      <w:r>
        <w:rPr>
          <w:noProof/>
          <w:sz w:val="20"/>
          <w:szCs w:val="20"/>
          <w:lang w:eastAsia="en-GB"/>
        </w:rPr>
        <w:t>MS (</w:t>
      </w:r>
      <w:r w:rsidRPr="00867113">
        <w:rPr>
          <w:noProof/>
          <w:sz w:val="20"/>
          <w:szCs w:val="20"/>
          <w:lang w:eastAsia="en-GB"/>
        </w:rPr>
        <w:t>03-05-2004,</w:t>
      </w:r>
      <w:r>
        <w:rPr>
          <w:noProof/>
          <w:sz w:val="20"/>
          <w:szCs w:val="20"/>
          <w:lang w:eastAsia="en-GB"/>
        </w:rPr>
        <w:t xml:space="preserve"> </w:t>
      </w:r>
      <w:r w:rsidRPr="00867113">
        <w:rPr>
          <w:noProof/>
          <w:sz w:val="20"/>
          <w:szCs w:val="20"/>
          <w:lang w:eastAsia="en-GB"/>
        </w:rPr>
        <w:t>)</w:t>
      </w:r>
      <w:r>
        <w:rPr>
          <w:noProof/>
          <w:sz w:val="20"/>
          <w:szCs w:val="20"/>
          <w:lang w:eastAsia="en-GB"/>
        </w:rPr>
        <w:t xml:space="preserve"> (not in every file name)</w:t>
      </w:r>
    </w:p>
    <w:p w14:paraId="6CF06052" w14:textId="2BE6CA3E" w:rsidR="00910CEF" w:rsidRDefault="00910CEF" w:rsidP="00910CEF">
      <w:pPr>
        <w:pStyle w:val="ListParagraph"/>
        <w:numPr>
          <w:ilvl w:val="0"/>
          <w:numId w:val="3"/>
        </w:numPr>
        <w:spacing w:after="120" w:line="240" w:lineRule="auto"/>
        <w:ind w:left="714" w:hanging="357"/>
        <w:rPr>
          <w:noProof/>
          <w:sz w:val="20"/>
          <w:szCs w:val="20"/>
          <w:lang w:eastAsia="en-GB"/>
        </w:rPr>
      </w:pPr>
      <w:r w:rsidRPr="00867113">
        <w:rPr>
          <w:noProof/>
          <w:sz w:val="20"/>
          <w:szCs w:val="20"/>
          <w:lang w:eastAsia="en-GB"/>
        </w:rPr>
        <w:t>DMS file</w:t>
      </w:r>
      <w:r>
        <w:rPr>
          <w:noProof/>
          <w:sz w:val="20"/>
          <w:szCs w:val="20"/>
          <w:lang w:eastAsia="en-GB"/>
        </w:rPr>
        <w:t xml:space="preserve"> name (</w:t>
      </w:r>
      <w:r w:rsidRPr="00867113">
        <w:rPr>
          <w:noProof/>
          <w:sz w:val="20"/>
          <w:szCs w:val="20"/>
          <w:lang w:eastAsia="en-GB"/>
        </w:rPr>
        <w:t>2G6): The file</w:t>
      </w:r>
      <w:r>
        <w:rPr>
          <w:noProof/>
          <w:sz w:val="20"/>
          <w:szCs w:val="20"/>
          <w:lang w:eastAsia="en-GB"/>
        </w:rPr>
        <w:t xml:space="preserve"> </w:t>
      </w:r>
      <w:r w:rsidRPr="00867113">
        <w:rPr>
          <w:noProof/>
          <w:sz w:val="20"/>
          <w:szCs w:val="20"/>
          <w:lang w:eastAsia="en-GB"/>
        </w:rPr>
        <w:t xml:space="preserve">name allocated to this file </w:t>
      </w:r>
      <w:r>
        <w:rPr>
          <w:noProof/>
          <w:sz w:val="20"/>
          <w:szCs w:val="20"/>
          <w:lang w:eastAsia="en-GB"/>
        </w:rPr>
        <w:t xml:space="preserve">by the DMS </w:t>
      </w:r>
      <w:r w:rsidRPr="00867113">
        <w:rPr>
          <w:noProof/>
          <w:sz w:val="20"/>
          <w:szCs w:val="20"/>
          <w:lang w:eastAsia="en-GB"/>
        </w:rPr>
        <w:t xml:space="preserve">when </w:t>
      </w:r>
      <w:r>
        <w:rPr>
          <w:noProof/>
          <w:sz w:val="20"/>
          <w:szCs w:val="20"/>
          <w:lang w:eastAsia="en-GB"/>
        </w:rPr>
        <w:t>it</w:t>
      </w:r>
      <w:r w:rsidRPr="00867113">
        <w:rPr>
          <w:noProof/>
          <w:sz w:val="20"/>
          <w:szCs w:val="20"/>
          <w:lang w:eastAsia="en-GB"/>
        </w:rPr>
        <w:t xml:space="preserve"> stored it</w:t>
      </w:r>
      <w:r>
        <w:rPr>
          <w:noProof/>
          <w:sz w:val="20"/>
          <w:szCs w:val="20"/>
          <w:lang w:eastAsia="en-GB"/>
        </w:rPr>
        <w:t xml:space="preserve"> (not in every file name)</w:t>
      </w:r>
    </w:p>
    <w:p w14:paraId="26733C5D" w14:textId="0BCD7BF4" w:rsidR="000F168E" w:rsidRPr="008A1B4C" w:rsidRDefault="000F168E" w:rsidP="00910CEF">
      <w:pPr>
        <w:pStyle w:val="ListParagraph"/>
        <w:numPr>
          <w:ilvl w:val="0"/>
          <w:numId w:val="3"/>
        </w:numPr>
        <w:spacing w:after="120" w:line="240" w:lineRule="auto"/>
        <w:ind w:left="714" w:hanging="357"/>
        <w:rPr>
          <w:noProof/>
          <w:sz w:val="20"/>
          <w:szCs w:val="20"/>
          <w:lang w:eastAsia="en-GB"/>
        </w:rPr>
      </w:pPr>
      <w:r>
        <w:rPr>
          <w:noProof/>
          <w:sz w:val="20"/>
          <w:szCs w:val="20"/>
          <w:lang w:eastAsia="en-GB"/>
        </w:rPr>
        <w:t>A full stop followed by the filename extension (.tif)</w:t>
      </w:r>
    </w:p>
    <w:p w14:paraId="5CAC1516" w14:textId="5060A7AB" w:rsidR="00910CEF" w:rsidRDefault="00910CEF" w:rsidP="00910CEF">
      <w:pPr>
        <w:spacing w:after="0" w:line="240" w:lineRule="auto"/>
        <w:rPr>
          <w:noProof/>
          <w:sz w:val="20"/>
          <w:szCs w:val="20"/>
          <w:lang w:eastAsia="en-GB"/>
        </w:rPr>
      </w:pPr>
      <w:r>
        <w:rPr>
          <w:noProof/>
          <w:sz w:val="20"/>
          <w:szCs w:val="20"/>
          <w:lang w:eastAsia="en-GB"/>
        </w:rPr>
        <w:t xml:space="preserve">New files placed into the collection are </w:t>
      </w:r>
      <w:r w:rsidR="004803FE">
        <w:rPr>
          <w:noProof/>
          <w:sz w:val="20"/>
          <w:szCs w:val="20"/>
          <w:lang w:eastAsia="en-GB"/>
        </w:rPr>
        <w:t xml:space="preserve">normally </w:t>
      </w:r>
      <w:r>
        <w:rPr>
          <w:noProof/>
          <w:sz w:val="20"/>
          <w:szCs w:val="20"/>
          <w:lang w:eastAsia="en-GB"/>
        </w:rPr>
        <w:t>given file names with this structure - but without the DMS file name.</w:t>
      </w:r>
    </w:p>
    <w:p w14:paraId="00C0F1D0" w14:textId="77777777" w:rsidR="00910CEF" w:rsidRDefault="00910CEF" w:rsidP="00910CEF">
      <w:pPr>
        <w:spacing w:after="0" w:line="240" w:lineRule="auto"/>
        <w:rPr>
          <w:noProof/>
          <w:sz w:val="20"/>
          <w:szCs w:val="20"/>
          <w:lang w:eastAsia="en-GB"/>
        </w:rPr>
      </w:pPr>
    </w:p>
    <w:p w14:paraId="566B62D4" w14:textId="270D25A3" w:rsidR="00910CEF" w:rsidRDefault="00910CEF" w:rsidP="00910CEF">
      <w:pPr>
        <w:spacing w:after="0" w:line="240" w:lineRule="auto"/>
        <w:rPr>
          <w:noProof/>
          <w:sz w:val="20"/>
          <w:szCs w:val="20"/>
          <w:lang w:eastAsia="en-GB"/>
        </w:rPr>
      </w:pPr>
      <w:r>
        <w:rPr>
          <w:noProof/>
          <w:sz w:val="20"/>
          <w:szCs w:val="20"/>
          <w:lang w:eastAsia="en-GB"/>
        </w:rPr>
        <w:t>A digital preservation regime has been implemented for PAWDOC, whereby every four or five years each file is reviewed to check if it needs updatin</w:t>
      </w:r>
      <w:r w:rsidR="000F168E">
        <w:rPr>
          <w:noProof/>
          <w:sz w:val="20"/>
          <w:szCs w:val="20"/>
          <w:lang w:eastAsia="en-GB"/>
        </w:rPr>
        <w:t>g</w:t>
      </w:r>
      <w:r>
        <w:rPr>
          <w:noProof/>
          <w:sz w:val="20"/>
          <w:szCs w:val="20"/>
          <w:lang w:eastAsia="en-GB"/>
        </w:rPr>
        <w:t xml:space="preserve"> to ensure its future readability. If an update is required</w:t>
      </w:r>
      <w:r w:rsidR="004803FE">
        <w:rPr>
          <w:noProof/>
          <w:sz w:val="20"/>
          <w:szCs w:val="20"/>
          <w:lang w:eastAsia="en-GB"/>
        </w:rPr>
        <w:t>,</w:t>
      </w:r>
      <w:r>
        <w:rPr>
          <w:noProof/>
          <w:sz w:val="20"/>
          <w:szCs w:val="20"/>
          <w:lang w:eastAsia="en-GB"/>
        </w:rPr>
        <w:t xml:space="preserve"> the new file is given the old file name but with ‘UPDATED’ included at the end. The old file is retained but with ‘ORIGINAL’ included at the end. For example: </w:t>
      </w:r>
    </w:p>
    <w:p w14:paraId="09D38C88" w14:textId="69A84771" w:rsidR="00910CEF" w:rsidRDefault="000F168E" w:rsidP="00910CEF">
      <w:pPr>
        <w:spacing w:after="0" w:line="240" w:lineRule="auto"/>
        <w:rPr>
          <w:noProof/>
          <w:sz w:val="20"/>
          <w:szCs w:val="20"/>
          <w:lang w:eastAsia="en-GB"/>
        </w:rPr>
      </w:pPr>
      <w:r w:rsidRPr="000F168E">
        <w:rPr>
          <w:noProof/>
          <w:sz w:val="20"/>
          <w:szCs w:val="20"/>
          <w:lang w:eastAsia="en-GB"/>
        </w:rPr>
        <w:t>PAW-DOC-6498-01   List of Knowledge Mgmt web pages, ORIGINAL, 18-11-1997, F4D.doc</w:t>
      </w:r>
    </w:p>
    <w:p w14:paraId="0F4634F2" w14:textId="685DD012" w:rsidR="000F168E" w:rsidRDefault="000F168E" w:rsidP="00910CEF">
      <w:pPr>
        <w:spacing w:after="0" w:line="240" w:lineRule="auto"/>
        <w:rPr>
          <w:noProof/>
          <w:sz w:val="20"/>
          <w:szCs w:val="20"/>
          <w:lang w:eastAsia="en-GB"/>
        </w:rPr>
      </w:pPr>
      <w:r w:rsidRPr="000F168E">
        <w:rPr>
          <w:noProof/>
          <w:sz w:val="20"/>
          <w:szCs w:val="20"/>
          <w:lang w:eastAsia="en-GB"/>
        </w:rPr>
        <w:t>PAW-DOC-6498-01   List of Knowledge Mgmt web pages, UPDATED, 28-03-2018.pdf</w:t>
      </w:r>
    </w:p>
    <w:p w14:paraId="5712C0A8" w14:textId="77777777" w:rsidR="000F168E" w:rsidRDefault="000F168E" w:rsidP="00910CEF">
      <w:pPr>
        <w:spacing w:after="0" w:line="240" w:lineRule="auto"/>
        <w:rPr>
          <w:noProof/>
          <w:sz w:val="20"/>
          <w:szCs w:val="20"/>
          <w:lang w:eastAsia="en-GB"/>
        </w:rPr>
      </w:pPr>
    </w:p>
    <w:p w14:paraId="142715FF" w14:textId="6F2BD33F" w:rsidR="000F168E" w:rsidRPr="00660AE5" w:rsidRDefault="000F168E" w:rsidP="00910CEF">
      <w:pPr>
        <w:spacing w:after="0" w:line="240" w:lineRule="auto"/>
        <w:rPr>
          <w:b/>
          <w:szCs w:val="20"/>
        </w:rPr>
      </w:pPr>
      <w:r w:rsidRPr="00660AE5">
        <w:rPr>
          <w:b/>
          <w:szCs w:val="20"/>
        </w:rPr>
        <w:t>PAWD</w:t>
      </w:r>
      <w:r w:rsidR="00660AE5" w:rsidRPr="00660AE5">
        <w:rPr>
          <w:b/>
          <w:szCs w:val="20"/>
        </w:rPr>
        <w:t>OC</w:t>
      </w:r>
      <w:r w:rsidRPr="00660AE5">
        <w:rPr>
          <w:b/>
          <w:szCs w:val="20"/>
        </w:rPr>
        <w:t xml:space="preserve"> Index and File Name information provided to </w:t>
      </w:r>
      <w:r w:rsidR="00660AE5" w:rsidRPr="00660AE5">
        <w:rPr>
          <w:b/>
          <w:szCs w:val="20"/>
        </w:rPr>
        <w:t>the AI</w:t>
      </w:r>
    </w:p>
    <w:p w14:paraId="076C355E" w14:textId="0272160E" w:rsidR="00A24337" w:rsidRDefault="000F168E" w:rsidP="00F8770E">
      <w:pPr>
        <w:spacing w:after="0" w:line="240" w:lineRule="auto"/>
        <w:rPr>
          <w:noProof/>
          <w:sz w:val="20"/>
          <w:szCs w:val="20"/>
          <w:lang w:eastAsia="en-GB"/>
        </w:rPr>
      </w:pPr>
      <w:r w:rsidRPr="00F8770E">
        <w:rPr>
          <w:noProof/>
          <w:sz w:val="20"/>
          <w:szCs w:val="20"/>
          <w:lang w:eastAsia="en-GB"/>
        </w:rPr>
        <w:t xml:space="preserve">PAWDOC Index entries and the Names of </w:t>
      </w:r>
      <w:r w:rsidR="00660AE5" w:rsidRPr="00F8770E">
        <w:rPr>
          <w:noProof/>
          <w:sz w:val="20"/>
          <w:szCs w:val="20"/>
          <w:lang w:eastAsia="en-GB"/>
        </w:rPr>
        <w:t xml:space="preserve">their </w:t>
      </w:r>
      <w:r w:rsidRPr="00F8770E">
        <w:rPr>
          <w:noProof/>
          <w:sz w:val="20"/>
          <w:szCs w:val="20"/>
          <w:lang w:eastAsia="en-GB"/>
        </w:rPr>
        <w:t>associated digital files</w:t>
      </w:r>
      <w:r w:rsidR="00660AE5" w:rsidRPr="00F8770E">
        <w:rPr>
          <w:noProof/>
          <w:sz w:val="20"/>
          <w:szCs w:val="20"/>
          <w:lang w:eastAsia="en-GB"/>
        </w:rPr>
        <w:t xml:space="preserve"> are provided to the AI in files labelled ‘PAWDOC Index xx.csv’ or PAWDOC File Names xx.csv’. However, b</w:t>
      </w:r>
      <w:r w:rsidRPr="00F8770E">
        <w:rPr>
          <w:noProof/>
          <w:sz w:val="20"/>
          <w:szCs w:val="20"/>
          <w:lang w:eastAsia="en-GB"/>
        </w:rPr>
        <w:t xml:space="preserve">ecause </w:t>
      </w:r>
      <w:r w:rsidR="00660AE5" w:rsidRPr="00F8770E">
        <w:rPr>
          <w:noProof/>
          <w:sz w:val="20"/>
          <w:szCs w:val="20"/>
          <w:lang w:eastAsia="en-GB"/>
        </w:rPr>
        <w:t>the AI</w:t>
      </w:r>
      <w:r w:rsidRPr="00F8770E">
        <w:rPr>
          <w:noProof/>
          <w:sz w:val="20"/>
          <w:szCs w:val="20"/>
          <w:lang w:eastAsia="en-GB"/>
        </w:rPr>
        <w:t xml:space="preserve"> has limits on</w:t>
      </w:r>
      <w:r w:rsidR="002622CA">
        <w:rPr>
          <w:noProof/>
          <w:sz w:val="20"/>
          <w:szCs w:val="20"/>
          <w:lang w:eastAsia="en-GB"/>
        </w:rPr>
        <w:t xml:space="preserve"> its context window, and on</w:t>
      </w:r>
      <w:r w:rsidRPr="00F8770E">
        <w:rPr>
          <w:noProof/>
          <w:sz w:val="20"/>
          <w:szCs w:val="20"/>
          <w:lang w:eastAsia="en-GB"/>
        </w:rPr>
        <w:t xml:space="preserve"> the size and quantity of the files that can be attached in any one query, </w:t>
      </w:r>
      <w:r w:rsidR="00660AE5" w:rsidRPr="00F8770E">
        <w:rPr>
          <w:noProof/>
          <w:sz w:val="20"/>
          <w:szCs w:val="20"/>
          <w:lang w:eastAsia="en-GB"/>
        </w:rPr>
        <w:t xml:space="preserve">only a subset of the Index </w:t>
      </w:r>
      <w:r w:rsidR="002622CA">
        <w:rPr>
          <w:noProof/>
          <w:sz w:val="20"/>
          <w:szCs w:val="20"/>
          <w:lang w:eastAsia="en-GB"/>
        </w:rPr>
        <w:t>e</w:t>
      </w:r>
      <w:r w:rsidR="00660AE5" w:rsidRPr="00F8770E">
        <w:rPr>
          <w:noProof/>
          <w:sz w:val="20"/>
          <w:szCs w:val="20"/>
          <w:lang w:eastAsia="en-GB"/>
        </w:rPr>
        <w:t xml:space="preserve">ntries and their associated files are provided with each prompt. The intention is to get the AI to answer the same question for each of the 10 subsets of PAWDOC Index entries and associated files; and then to have the AI stitch the ten answers together into a single overall answer covering the whole of the PAWDOC collection. </w:t>
      </w:r>
      <w:r w:rsidR="00F8770E" w:rsidRPr="00F8770E">
        <w:rPr>
          <w:noProof/>
          <w:sz w:val="20"/>
          <w:szCs w:val="20"/>
          <w:lang w:eastAsia="en-GB"/>
        </w:rPr>
        <w:t xml:space="preserve">It is important to note that the ‘PAWDOC Index xx.csv’ files only contain the </w:t>
      </w:r>
      <w:r w:rsidR="00F8770E" w:rsidRPr="00F8770E">
        <w:rPr>
          <w:b/>
          <w:noProof/>
          <w:sz w:val="20"/>
          <w:szCs w:val="20"/>
          <w:lang w:eastAsia="en-GB"/>
        </w:rPr>
        <w:t>Reference Number</w:t>
      </w:r>
      <w:r w:rsidR="00F8770E" w:rsidRPr="00F8770E">
        <w:rPr>
          <w:b/>
          <w:noProof/>
          <w:sz w:val="20"/>
          <w:szCs w:val="20"/>
          <w:lang w:eastAsia="en-GB"/>
        </w:rPr>
        <w:t xml:space="preserve">, </w:t>
      </w:r>
      <w:r w:rsidR="00F8770E" w:rsidRPr="00F8770E">
        <w:rPr>
          <w:b/>
          <w:noProof/>
          <w:sz w:val="20"/>
          <w:szCs w:val="20"/>
          <w:lang w:eastAsia="en-GB"/>
        </w:rPr>
        <w:t>Title</w:t>
      </w:r>
      <w:r w:rsidR="00F8770E" w:rsidRPr="00F8770E">
        <w:rPr>
          <w:b/>
          <w:noProof/>
          <w:sz w:val="20"/>
          <w:szCs w:val="20"/>
          <w:lang w:eastAsia="en-GB"/>
        </w:rPr>
        <w:t xml:space="preserve">, </w:t>
      </w:r>
      <w:r w:rsidR="00F8770E" w:rsidRPr="00F8770E">
        <w:rPr>
          <w:b/>
          <w:noProof/>
          <w:sz w:val="20"/>
          <w:szCs w:val="20"/>
          <w:lang w:eastAsia="en-GB"/>
        </w:rPr>
        <w:t>Publication dat</w:t>
      </w:r>
      <w:r w:rsidR="00F8770E" w:rsidRPr="00F8770E">
        <w:rPr>
          <w:b/>
          <w:noProof/>
          <w:sz w:val="20"/>
          <w:szCs w:val="20"/>
          <w:lang w:eastAsia="en-GB"/>
        </w:rPr>
        <w:t xml:space="preserve">e, and </w:t>
      </w:r>
      <w:r w:rsidR="00F8770E" w:rsidRPr="00F8770E">
        <w:rPr>
          <w:b/>
          <w:noProof/>
          <w:sz w:val="20"/>
          <w:szCs w:val="20"/>
          <w:lang w:eastAsia="en-GB"/>
        </w:rPr>
        <w:t>Creation date</w:t>
      </w:r>
      <w:r w:rsidR="00F8770E" w:rsidRPr="00F8770E">
        <w:rPr>
          <w:b/>
          <w:noProof/>
          <w:sz w:val="20"/>
          <w:szCs w:val="20"/>
          <w:lang w:eastAsia="en-GB"/>
        </w:rPr>
        <w:t xml:space="preserve"> </w:t>
      </w:r>
      <w:r w:rsidR="00F8770E" w:rsidRPr="00F8770E">
        <w:rPr>
          <w:bCs/>
          <w:noProof/>
          <w:sz w:val="20"/>
          <w:szCs w:val="20"/>
          <w:lang w:eastAsia="en-GB"/>
        </w:rPr>
        <w:t>fields.</w:t>
      </w:r>
      <w:r w:rsidR="00F8770E" w:rsidRPr="00F8770E">
        <w:rPr>
          <w:b/>
          <w:noProof/>
          <w:sz w:val="20"/>
          <w:szCs w:val="20"/>
          <w:lang w:eastAsia="en-GB"/>
        </w:rPr>
        <w:t xml:space="preserve"> </w:t>
      </w:r>
      <w:r w:rsidR="00F8770E" w:rsidRPr="00F8770E">
        <w:rPr>
          <w:bCs/>
          <w:noProof/>
          <w:sz w:val="20"/>
          <w:szCs w:val="20"/>
          <w:lang w:eastAsia="en-GB"/>
        </w:rPr>
        <w:t xml:space="preserve">The </w:t>
      </w:r>
      <w:r w:rsidR="00F8770E" w:rsidRPr="002622CA">
        <w:rPr>
          <w:b/>
          <w:noProof/>
          <w:sz w:val="20"/>
          <w:szCs w:val="20"/>
          <w:lang w:eastAsia="en-GB"/>
        </w:rPr>
        <w:t>Movement Status</w:t>
      </w:r>
      <w:r w:rsidR="00F8770E" w:rsidRPr="00F8770E">
        <w:rPr>
          <w:bCs/>
          <w:noProof/>
          <w:sz w:val="20"/>
          <w:szCs w:val="20"/>
          <w:lang w:eastAsia="en-GB"/>
        </w:rPr>
        <w:t xml:space="preserve"> and </w:t>
      </w:r>
      <w:r w:rsidR="00F8770E" w:rsidRPr="002622CA">
        <w:rPr>
          <w:b/>
          <w:noProof/>
          <w:sz w:val="20"/>
          <w:szCs w:val="20"/>
          <w:lang w:eastAsia="en-GB"/>
        </w:rPr>
        <w:t>Date Last Access</w:t>
      </w:r>
      <w:r w:rsidR="002622CA" w:rsidRPr="002622CA">
        <w:rPr>
          <w:b/>
          <w:noProof/>
          <w:sz w:val="20"/>
          <w:szCs w:val="20"/>
          <w:lang w:eastAsia="en-GB"/>
        </w:rPr>
        <w:t>e</w:t>
      </w:r>
      <w:r w:rsidR="00F8770E" w:rsidRPr="002622CA">
        <w:rPr>
          <w:b/>
          <w:noProof/>
          <w:sz w:val="20"/>
          <w:szCs w:val="20"/>
          <w:lang w:eastAsia="en-GB"/>
        </w:rPr>
        <w:t>d</w:t>
      </w:r>
      <w:r w:rsidR="00F8770E" w:rsidRPr="00F8770E">
        <w:rPr>
          <w:bCs/>
          <w:noProof/>
          <w:sz w:val="20"/>
          <w:szCs w:val="20"/>
          <w:lang w:eastAsia="en-GB"/>
        </w:rPr>
        <w:t xml:space="preserve"> fields have been excluded</w:t>
      </w:r>
      <w:r w:rsidR="00F8770E" w:rsidRPr="00F8770E">
        <w:rPr>
          <w:noProof/>
          <w:sz w:val="20"/>
          <w:szCs w:val="20"/>
          <w:lang w:eastAsia="en-GB"/>
        </w:rPr>
        <w:t xml:space="preserve"> because they are not relev</w:t>
      </w:r>
      <w:r w:rsidR="00F8770E">
        <w:rPr>
          <w:noProof/>
          <w:sz w:val="20"/>
          <w:szCs w:val="20"/>
          <w:lang w:eastAsia="en-GB"/>
        </w:rPr>
        <w:t>a</w:t>
      </w:r>
      <w:r w:rsidR="00F8770E" w:rsidRPr="00F8770E">
        <w:rPr>
          <w:noProof/>
          <w:sz w:val="20"/>
          <w:szCs w:val="20"/>
          <w:lang w:eastAsia="en-GB"/>
        </w:rPr>
        <w:t>nt to these investigations.</w:t>
      </w:r>
    </w:p>
    <w:p w14:paraId="621CCCD8" w14:textId="77777777" w:rsidR="00E55E9A" w:rsidRDefault="00E55E9A" w:rsidP="00F8770E">
      <w:pPr>
        <w:spacing w:after="0" w:line="240" w:lineRule="auto"/>
        <w:rPr>
          <w:noProof/>
          <w:sz w:val="20"/>
          <w:szCs w:val="20"/>
          <w:lang w:eastAsia="en-GB"/>
        </w:rPr>
      </w:pPr>
    </w:p>
    <w:p w14:paraId="630674E3" w14:textId="34468029" w:rsidR="00E55E9A" w:rsidRPr="00E55E9A" w:rsidRDefault="00E55E9A" w:rsidP="00E55E9A">
      <w:pPr>
        <w:spacing w:after="0" w:line="240" w:lineRule="auto"/>
        <w:rPr>
          <w:b/>
          <w:bCs/>
          <w:noProof/>
          <w:sz w:val="20"/>
          <w:szCs w:val="20"/>
          <w:lang w:eastAsia="en-GB"/>
        </w:rPr>
      </w:pPr>
      <w:r w:rsidRPr="00E55E9A">
        <w:rPr>
          <w:b/>
          <w:bCs/>
          <w:noProof/>
          <w:sz w:val="20"/>
          <w:szCs w:val="20"/>
          <w:lang w:eastAsia="en-GB"/>
        </w:rPr>
        <w:t>Ends</w:t>
      </w:r>
    </w:p>
    <w:sectPr w:rsidR="00E55E9A" w:rsidRPr="00E55E9A" w:rsidSect="002622C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43E7"/>
    <w:multiLevelType w:val="hybridMultilevel"/>
    <w:tmpl w:val="6FEA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F3CB9"/>
    <w:multiLevelType w:val="hybridMultilevel"/>
    <w:tmpl w:val="1332BF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11305A"/>
    <w:multiLevelType w:val="hybridMultilevel"/>
    <w:tmpl w:val="6EC4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332834">
    <w:abstractNumId w:val="0"/>
  </w:num>
  <w:num w:numId="2" w16cid:durableId="1030105914">
    <w:abstractNumId w:val="1"/>
  </w:num>
  <w:num w:numId="3" w16cid:durableId="39921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37"/>
    <w:rsid w:val="00002218"/>
    <w:rsid w:val="00061A96"/>
    <w:rsid w:val="000F168E"/>
    <w:rsid w:val="001E3BE2"/>
    <w:rsid w:val="00206DAB"/>
    <w:rsid w:val="002622CA"/>
    <w:rsid w:val="00316D36"/>
    <w:rsid w:val="00373A4D"/>
    <w:rsid w:val="004803FE"/>
    <w:rsid w:val="006350FE"/>
    <w:rsid w:val="00660AE5"/>
    <w:rsid w:val="006619A8"/>
    <w:rsid w:val="00725300"/>
    <w:rsid w:val="00910CEF"/>
    <w:rsid w:val="00A24337"/>
    <w:rsid w:val="00E21A11"/>
    <w:rsid w:val="00E55E9A"/>
    <w:rsid w:val="00F33CB5"/>
    <w:rsid w:val="00F8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A37E"/>
  <w15:chartTrackingRefBased/>
  <w15:docId w15:val="{9A0E0D49-A3A7-40B6-A9AA-E6C5227F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337"/>
    <w:rPr>
      <w:rFonts w:eastAsiaTheme="majorEastAsia" w:cstheme="majorBidi"/>
      <w:color w:val="272727" w:themeColor="text1" w:themeTint="D8"/>
    </w:rPr>
  </w:style>
  <w:style w:type="paragraph" w:styleId="Title">
    <w:name w:val="Title"/>
    <w:basedOn w:val="Normal"/>
    <w:next w:val="Normal"/>
    <w:link w:val="TitleChar"/>
    <w:uiPriority w:val="10"/>
    <w:qFormat/>
    <w:rsid w:val="00A2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337"/>
    <w:pPr>
      <w:spacing w:before="160"/>
      <w:jc w:val="center"/>
    </w:pPr>
    <w:rPr>
      <w:i/>
      <w:iCs/>
      <w:color w:val="404040" w:themeColor="text1" w:themeTint="BF"/>
    </w:rPr>
  </w:style>
  <w:style w:type="character" w:customStyle="1" w:styleId="QuoteChar">
    <w:name w:val="Quote Char"/>
    <w:basedOn w:val="DefaultParagraphFont"/>
    <w:link w:val="Quote"/>
    <w:uiPriority w:val="29"/>
    <w:rsid w:val="00A24337"/>
    <w:rPr>
      <w:i/>
      <w:iCs/>
      <w:color w:val="404040" w:themeColor="text1" w:themeTint="BF"/>
    </w:rPr>
  </w:style>
  <w:style w:type="paragraph" w:styleId="ListParagraph">
    <w:name w:val="List Paragraph"/>
    <w:basedOn w:val="Normal"/>
    <w:uiPriority w:val="34"/>
    <w:qFormat/>
    <w:rsid w:val="00A24337"/>
    <w:pPr>
      <w:ind w:left="720"/>
      <w:contextualSpacing/>
    </w:pPr>
  </w:style>
  <w:style w:type="character" w:styleId="IntenseEmphasis">
    <w:name w:val="Intense Emphasis"/>
    <w:basedOn w:val="DefaultParagraphFont"/>
    <w:uiPriority w:val="21"/>
    <w:qFormat/>
    <w:rsid w:val="00A24337"/>
    <w:rPr>
      <w:i/>
      <w:iCs/>
      <w:color w:val="0F4761" w:themeColor="accent1" w:themeShade="BF"/>
    </w:rPr>
  </w:style>
  <w:style w:type="paragraph" w:styleId="IntenseQuote">
    <w:name w:val="Intense Quote"/>
    <w:basedOn w:val="Normal"/>
    <w:next w:val="Normal"/>
    <w:link w:val="IntenseQuoteChar"/>
    <w:uiPriority w:val="30"/>
    <w:qFormat/>
    <w:rsid w:val="00A2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337"/>
    <w:rPr>
      <w:i/>
      <w:iCs/>
      <w:color w:val="0F4761" w:themeColor="accent1" w:themeShade="BF"/>
    </w:rPr>
  </w:style>
  <w:style w:type="character" w:styleId="IntenseReference">
    <w:name w:val="Intense Reference"/>
    <w:basedOn w:val="DefaultParagraphFont"/>
    <w:uiPriority w:val="32"/>
    <w:qFormat/>
    <w:rsid w:val="00A24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2</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Paul Wilson</cp:lastModifiedBy>
  <cp:revision>9</cp:revision>
  <dcterms:created xsi:type="dcterms:W3CDTF">2026-06-08T19:48:00Z</dcterms:created>
  <dcterms:modified xsi:type="dcterms:W3CDTF">2026-06-09T12:21:00Z</dcterms:modified>
</cp:coreProperties>
</file>